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8850" w14:textId="77777777" w:rsidR="001F1071" w:rsidRDefault="001F1071" w:rsidP="00653093">
      <w:pPr>
        <w:pStyle w:val="berschrift2"/>
        <w:ind w:left="0" w:firstLine="567"/>
        <w:rPr>
          <w:sz w:val="32"/>
        </w:rPr>
      </w:pPr>
    </w:p>
    <w:p w14:paraId="19E35216" w14:textId="77777777" w:rsidR="00BA3623" w:rsidRPr="00337FB4" w:rsidRDefault="00252091" w:rsidP="00252091">
      <w:pPr>
        <w:pStyle w:val="berschrift2"/>
        <w:ind w:left="0" w:firstLine="567"/>
        <w:jc w:val="left"/>
        <w:rPr>
          <w:rFonts w:ascii="Verdana" w:hAnsi="Verdana"/>
          <w:sz w:val="32"/>
        </w:rPr>
      </w:pPr>
      <w:r>
        <w:rPr>
          <w:rFonts w:ascii="Verdana" w:hAnsi="Verdana"/>
          <w:sz w:val="32"/>
        </w:rPr>
        <w:t>PRESS RELEASE</w:t>
      </w:r>
    </w:p>
    <w:p w14:paraId="214EF6F0" w14:textId="77777777" w:rsidR="003E6F6E" w:rsidRDefault="003E6F6E" w:rsidP="00660552">
      <w:pPr>
        <w:ind w:left="567" w:right="1474"/>
        <w:jc w:val="both"/>
        <w:rPr>
          <w:b/>
          <w:snapToGrid w:val="0"/>
          <w:sz w:val="28"/>
          <w:szCs w:val="28"/>
        </w:rPr>
      </w:pPr>
    </w:p>
    <w:p w14:paraId="2F08A158" w14:textId="77777777" w:rsidR="00687667" w:rsidRDefault="00687667" w:rsidP="00657D9D">
      <w:pPr>
        <w:ind w:left="567" w:right="1474"/>
        <w:jc w:val="both"/>
        <w:rPr>
          <w:b/>
          <w:snapToGrid w:val="0"/>
          <w:sz w:val="28"/>
        </w:rPr>
      </w:pPr>
    </w:p>
    <w:p w14:paraId="4F7DC834" w14:textId="393F3ED2" w:rsidR="00687667" w:rsidRPr="00687667" w:rsidRDefault="00687667" w:rsidP="00687667">
      <w:pPr>
        <w:ind w:left="567" w:right="1474"/>
        <w:jc w:val="both"/>
        <w:rPr>
          <w:b/>
          <w:snapToGrid w:val="0"/>
          <w:sz w:val="28"/>
        </w:rPr>
      </w:pPr>
      <w:r w:rsidRPr="00687667">
        <w:rPr>
          <w:b/>
          <w:snapToGrid w:val="0"/>
          <w:sz w:val="28"/>
        </w:rPr>
        <w:t xml:space="preserve">Nordex Group receives order for </w:t>
      </w:r>
      <w:r w:rsidR="005D6A72">
        <w:rPr>
          <w:b/>
          <w:snapToGrid w:val="0"/>
          <w:sz w:val="28"/>
        </w:rPr>
        <w:t>99</w:t>
      </w:r>
      <w:r w:rsidR="00B05DD5">
        <w:rPr>
          <w:b/>
          <w:snapToGrid w:val="0"/>
          <w:sz w:val="28"/>
        </w:rPr>
        <w:t>.</w:t>
      </w:r>
      <w:r w:rsidR="00BC6A28">
        <w:rPr>
          <w:b/>
          <w:snapToGrid w:val="0"/>
          <w:sz w:val="28"/>
        </w:rPr>
        <w:t>5</w:t>
      </w:r>
      <w:r w:rsidR="005D6A72" w:rsidRPr="00687667">
        <w:rPr>
          <w:b/>
          <w:snapToGrid w:val="0"/>
          <w:sz w:val="28"/>
        </w:rPr>
        <w:t xml:space="preserve"> </w:t>
      </w:r>
      <w:r w:rsidRPr="00687667">
        <w:rPr>
          <w:b/>
          <w:snapToGrid w:val="0"/>
          <w:sz w:val="28"/>
        </w:rPr>
        <w:t xml:space="preserve">MW from Ireland </w:t>
      </w:r>
    </w:p>
    <w:p w14:paraId="27764889" w14:textId="77777777" w:rsidR="00687667" w:rsidRPr="00687667" w:rsidRDefault="00687667" w:rsidP="00687667">
      <w:pPr>
        <w:ind w:left="567" w:right="1474"/>
        <w:jc w:val="both"/>
        <w:rPr>
          <w:b/>
          <w:snapToGrid w:val="0"/>
          <w:sz w:val="28"/>
        </w:rPr>
      </w:pPr>
    </w:p>
    <w:p w14:paraId="79227A11" w14:textId="79EB97E9" w:rsidR="00687667" w:rsidRDefault="00687667" w:rsidP="00687667">
      <w:pPr>
        <w:spacing w:line="312" w:lineRule="auto"/>
        <w:ind w:left="567" w:right="1134"/>
        <w:jc w:val="both"/>
        <w:rPr>
          <w:sz w:val="24"/>
        </w:rPr>
      </w:pPr>
      <w:r w:rsidRPr="00687667">
        <w:rPr>
          <w:b/>
          <w:sz w:val="24"/>
        </w:rPr>
        <w:t xml:space="preserve">Hamburg, </w:t>
      </w:r>
      <w:r w:rsidR="004A150E">
        <w:rPr>
          <w:b/>
          <w:sz w:val="24"/>
        </w:rPr>
        <w:t>1</w:t>
      </w:r>
      <w:r w:rsidRPr="00687667">
        <w:rPr>
          <w:b/>
          <w:sz w:val="24"/>
        </w:rPr>
        <w:t xml:space="preserve"> </w:t>
      </w:r>
      <w:r w:rsidR="004A150E">
        <w:rPr>
          <w:b/>
          <w:sz w:val="24"/>
        </w:rPr>
        <w:t>October</w:t>
      </w:r>
      <w:r w:rsidRPr="00687667">
        <w:rPr>
          <w:b/>
          <w:sz w:val="24"/>
        </w:rPr>
        <w:t xml:space="preserve"> 2021</w:t>
      </w:r>
      <w:r w:rsidRPr="00687667">
        <w:rPr>
          <w:sz w:val="24"/>
        </w:rPr>
        <w:t xml:space="preserve">. </w:t>
      </w:r>
      <w:r w:rsidR="004A150E">
        <w:rPr>
          <w:sz w:val="24"/>
        </w:rPr>
        <w:t>End of September, t</w:t>
      </w:r>
      <w:r w:rsidRPr="00687667">
        <w:rPr>
          <w:sz w:val="24"/>
        </w:rPr>
        <w:t xml:space="preserve">he Nordex Group received </w:t>
      </w:r>
      <w:bookmarkStart w:id="0" w:name="_GoBack"/>
      <w:bookmarkEnd w:id="0"/>
      <w:r w:rsidRPr="00687667">
        <w:rPr>
          <w:sz w:val="24"/>
        </w:rPr>
        <w:t xml:space="preserve">an order for </w:t>
      </w:r>
      <w:r w:rsidR="005454AD">
        <w:rPr>
          <w:sz w:val="24"/>
        </w:rPr>
        <w:t>99</w:t>
      </w:r>
      <w:r w:rsidR="00B05DD5">
        <w:rPr>
          <w:sz w:val="24"/>
        </w:rPr>
        <w:t>.</w:t>
      </w:r>
      <w:r w:rsidR="00BC6A28">
        <w:rPr>
          <w:sz w:val="24"/>
        </w:rPr>
        <w:t>5</w:t>
      </w:r>
      <w:r w:rsidRPr="00687667">
        <w:rPr>
          <w:sz w:val="24"/>
        </w:rPr>
        <w:t xml:space="preserve"> MW from Oweninny Power DAC - a joint venture between ESB and Bord na Móna - from Ireland. The order includes the delivery and </w:t>
      </w:r>
      <w:r>
        <w:rPr>
          <w:sz w:val="24"/>
        </w:rPr>
        <w:t>installation</w:t>
      </w:r>
      <w:r w:rsidRPr="00687667">
        <w:rPr>
          <w:sz w:val="24"/>
        </w:rPr>
        <w:t xml:space="preserve"> of 31 N117/3600 turbines </w:t>
      </w:r>
      <w:r w:rsidR="00216BF2">
        <w:rPr>
          <w:sz w:val="24"/>
        </w:rPr>
        <w:t xml:space="preserve">rated at </w:t>
      </w:r>
      <w:r w:rsidR="005454AD">
        <w:rPr>
          <w:sz w:val="24"/>
        </w:rPr>
        <w:t xml:space="preserve">reduced </w:t>
      </w:r>
      <w:r w:rsidR="00216BF2">
        <w:rPr>
          <w:sz w:val="24"/>
        </w:rPr>
        <w:t>3.21</w:t>
      </w:r>
      <w:r w:rsidR="005454AD">
        <w:rPr>
          <w:sz w:val="24"/>
        </w:rPr>
        <w:t xml:space="preserve"> </w:t>
      </w:r>
      <w:r w:rsidR="00216BF2">
        <w:rPr>
          <w:sz w:val="24"/>
        </w:rPr>
        <w:t xml:space="preserve">MW output, </w:t>
      </w:r>
      <w:r w:rsidRPr="00687667">
        <w:rPr>
          <w:sz w:val="24"/>
        </w:rPr>
        <w:t xml:space="preserve">as well as a premium service for the maintenance and servicing of the turbines over a period of </w:t>
      </w:r>
      <w:r w:rsidRPr="00814D75">
        <w:rPr>
          <w:sz w:val="24"/>
        </w:rPr>
        <w:t>15</w:t>
      </w:r>
      <w:r w:rsidRPr="00687667">
        <w:rPr>
          <w:sz w:val="24"/>
        </w:rPr>
        <w:t xml:space="preserve"> years.</w:t>
      </w:r>
    </w:p>
    <w:p w14:paraId="6CF5D70C" w14:textId="77777777" w:rsidR="00687667" w:rsidRDefault="00687667" w:rsidP="00687667">
      <w:pPr>
        <w:spacing w:line="312" w:lineRule="auto"/>
        <w:ind w:left="567" w:right="1134"/>
        <w:jc w:val="both"/>
        <w:rPr>
          <w:sz w:val="24"/>
        </w:rPr>
      </w:pPr>
    </w:p>
    <w:p w14:paraId="2E47DD39" w14:textId="73080AC9" w:rsidR="00687667" w:rsidRDefault="008A0DEB" w:rsidP="00687667">
      <w:pPr>
        <w:spacing w:line="312" w:lineRule="auto"/>
        <w:ind w:left="567" w:right="1134"/>
        <w:jc w:val="both"/>
        <w:rPr>
          <w:sz w:val="24"/>
        </w:rPr>
      </w:pPr>
      <w:r w:rsidRPr="004E4530">
        <w:rPr>
          <w:sz w:val="24"/>
        </w:rPr>
        <w:t xml:space="preserve">The project’s grid connection size and electricity export is 83 MW. </w:t>
      </w:r>
      <w:r w:rsidR="00687667" w:rsidRPr="00687667">
        <w:rPr>
          <w:sz w:val="24"/>
        </w:rPr>
        <w:t xml:space="preserve">The </w:t>
      </w:r>
      <w:r w:rsidR="00687667">
        <w:rPr>
          <w:sz w:val="24"/>
        </w:rPr>
        <w:t>“</w:t>
      </w:r>
      <w:r w:rsidR="00687667" w:rsidRPr="00687667">
        <w:rPr>
          <w:sz w:val="24"/>
        </w:rPr>
        <w:t>Oweninny 2</w:t>
      </w:r>
      <w:r w:rsidR="00687667">
        <w:rPr>
          <w:sz w:val="24"/>
        </w:rPr>
        <w:t>”</w:t>
      </w:r>
      <w:r w:rsidR="00687667" w:rsidRPr="00687667">
        <w:rPr>
          <w:sz w:val="24"/>
        </w:rPr>
        <w:t xml:space="preserve"> wind farm </w:t>
      </w:r>
      <w:r w:rsidR="00687667">
        <w:rPr>
          <w:sz w:val="24"/>
        </w:rPr>
        <w:t xml:space="preserve">will be </w:t>
      </w:r>
      <w:r w:rsidR="00687667" w:rsidRPr="00687667">
        <w:rPr>
          <w:sz w:val="24"/>
        </w:rPr>
        <w:t xml:space="preserve">built in County Mayo in the </w:t>
      </w:r>
      <w:r w:rsidR="00CF0E09">
        <w:rPr>
          <w:sz w:val="24"/>
        </w:rPr>
        <w:t>W</w:t>
      </w:r>
      <w:r w:rsidR="00687667" w:rsidRPr="00687667">
        <w:rPr>
          <w:sz w:val="24"/>
        </w:rPr>
        <w:t xml:space="preserve">est of Ireland. The start of deliveries and </w:t>
      </w:r>
      <w:r w:rsidR="00687667">
        <w:rPr>
          <w:sz w:val="24"/>
        </w:rPr>
        <w:t xml:space="preserve">installation </w:t>
      </w:r>
      <w:r w:rsidR="00687667" w:rsidRPr="00687667">
        <w:rPr>
          <w:sz w:val="24"/>
        </w:rPr>
        <w:t xml:space="preserve">of the turbines on </w:t>
      </w:r>
      <w:r w:rsidR="00216BF2">
        <w:rPr>
          <w:sz w:val="24"/>
        </w:rPr>
        <w:t>project-specific 117.5</w:t>
      </w:r>
      <w:r w:rsidR="005454AD">
        <w:rPr>
          <w:sz w:val="24"/>
        </w:rPr>
        <w:t xml:space="preserve"> meter</w:t>
      </w:r>
      <w:r w:rsidR="00216BF2">
        <w:rPr>
          <w:sz w:val="24"/>
        </w:rPr>
        <w:t xml:space="preserve"> </w:t>
      </w:r>
      <w:r w:rsidR="005454AD">
        <w:rPr>
          <w:sz w:val="24"/>
        </w:rPr>
        <w:t xml:space="preserve">tubular steel </w:t>
      </w:r>
      <w:r w:rsidR="00216BF2">
        <w:rPr>
          <w:sz w:val="24"/>
        </w:rPr>
        <w:t>towers</w:t>
      </w:r>
      <w:r w:rsidR="00687667" w:rsidRPr="00687667">
        <w:rPr>
          <w:sz w:val="24"/>
        </w:rPr>
        <w:t xml:space="preserve"> is scheduled for spring 2022. Commissioning is scheduled for the end of the same year</w:t>
      </w:r>
      <w:r w:rsidR="00687667">
        <w:rPr>
          <w:sz w:val="24"/>
        </w:rPr>
        <w:t>.</w:t>
      </w:r>
    </w:p>
    <w:p w14:paraId="2927F125" w14:textId="77777777" w:rsidR="005454AD" w:rsidRDefault="005454AD" w:rsidP="00687667">
      <w:pPr>
        <w:spacing w:line="312" w:lineRule="auto"/>
        <w:ind w:left="567" w:right="1134"/>
        <w:jc w:val="both"/>
        <w:rPr>
          <w:sz w:val="24"/>
        </w:rPr>
      </w:pPr>
    </w:p>
    <w:p w14:paraId="003EF921" w14:textId="29F23E84" w:rsidR="00687667" w:rsidRPr="00687667" w:rsidRDefault="00687667" w:rsidP="00687667">
      <w:pPr>
        <w:spacing w:line="312" w:lineRule="auto"/>
        <w:ind w:left="567" w:right="1134"/>
        <w:jc w:val="both"/>
        <w:rPr>
          <w:sz w:val="24"/>
        </w:rPr>
      </w:pPr>
      <w:r w:rsidRPr="00687667">
        <w:rPr>
          <w:sz w:val="24"/>
        </w:rPr>
        <w:t xml:space="preserve">The </w:t>
      </w:r>
      <w:r>
        <w:rPr>
          <w:sz w:val="24"/>
        </w:rPr>
        <w:t>“</w:t>
      </w:r>
      <w:r w:rsidRPr="00687667">
        <w:rPr>
          <w:sz w:val="24"/>
        </w:rPr>
        <w:t>Oweninny 2</w:t>
      </w:r>
      <w:r>
        <w:rPr>
          <w:sz w:val="24"/>
        </w:rPr>
        <w:t>”</w:t>
      </w:r>
      <w:r w:rsidRPr="00687667">
        <w:rPr>
          <w:sz w:val="24"/>
        </w:rPr>
        <w:t xml:space="preserve"> wind farm </w:t>
      </w:r>
      <w:r w:rsidR="00216BF2">
        <w:rPr>
          <w:sz w:val="24"/>
        </w:rPr>
        <w:t>was</w:t>
      </w:r>
      <w:r w:rsidR="00216BF2" w:rsidRPr="005454AD">
        <w:rPr>
          <w:sz w:val="24"/>
        </w:rPr>
        <w:t xml:space="preserve"> successful in the first </w:t>
      </w:r>
      <w:r w:rsidR="008F3942" w:rsidRPr="005454AD">
        <w:rPr>
          <w:sz w:val="24"/>
        </w:rPr>
        <w:t xml:space="preserve">Renewable Electricity Support Scheme (RESS) </w:t>
      </w:r>
      <w:r w:rsidR="00216BF2" w:rsidRPr="005454AD">
        <w:rPr>
          <w:sz w:val="24"/>
        </w:rPr>
        <w:t xml:space="preserve">auction round held in July 2020; designed to </w:t>
      </w:r>
      <w:r w:rsidR="00B75499" w:rsidRPr="005454AD">
        <w:rPr>
          <w:sz w:val="24"/>
        </w:rPr>
        <w:t xml:space="preserve">help </w:t>
      </w:r>
      <w:r w:rsidR="00216BF2" w:rsidRPr="005454AD">
        <w:rPr>
          <w:sz w:val="24"/>
        </w:rPr>
        <w:t>deliver Ireland’s commitment to sourcing 70% of electricity from renewable generation by 2030</w:t>
      </w:r>
      <w:r w:rsidRPr="00687667">
        <w:rPr>
          <w:sz w:val="24"/>
        </w:rPr>
        <w:t xml:space="preserve">. The Irish government is </w:t>
      </w:r>
      <w:r>
        <w:rPr>
          <w:sz w:val="24"/>
        </w:rPr>
        <w:t>supporting</w:t>
      </w:r>
      <w:r w:rsidRPr="00687667">
        <w:rPr>
          <w:sz w:val="24"/>
        </w:rPr>
        <w:t xml:space="preserve"> the use of the country's own wind resources to achieve the targets set out in the 2019 Climate Action Plan for Renewable Energy.  This plan sets out how Ireland intends to achieve its 2030 carbon emission reduction targets to reach net-zero emissions by 2050.  </w:t>
      </w:r>
    </w:p>
    <w:p w14:paraId="0A1EED14" w14:textId="77777777" w:rsidR="00657D9D" w:rsidRDefault="00657D9D" w:rsidP="00657D9D">
      <w:pPr>
        <w:spacing w:line="312" w:lineRule="auto"/>
        <w:ind w:left="567" w:right="1134"/>
        <w:jc w:val="both"/>
        <w:rPr>
          <w:bCs/>
          <w:sz w:val="24"/>
          <w:szCs w:val="24"/>
        </w:rPr>
      </w:pPr>
    </w:p>
    <w:p w14:paraId="3E8BCE8C" w14:textId="0A77FAA6" w:rsidR="00D43316" w:rsidRPr="001C3A42" w:rsidRDefault="00D43316" w:rsidP="00657D9D">
      <w:pPr>
        <w:ind w:left="567" w:right="1474"/>
        <w:jc w:val="both"/>
        <w:rPr>
          <w:b/>
          <w:snapToGrid w:val="0"/>
          <w:color w:val="000000" w:themeColor="text1"/>
          <w:szCs w:val="22"/>
        </w:rPr>
      </w:pPr>
      <w:r>
        <w:rPr>
          <w:b/>
          <w:snapToGrid w:val="0"/>
          <w:color w:val="000000" w:themeColor="text1"/>
        </w:rPr>
        <w:t>The Nordex Group - a profile</w:t>
      </w:r>
    </w:p>
    <w:p w14:paraId="147F938C" w14:textId="6EF189EE" w:rsidR="00D43316" w:rsidRPr="00732929" w:rsidRDefault="00D43316" w:rsidP="00D43316">
      <w:pPr>
        <w:spacing w:line="312" w:lineRule="auto"/>
        <w:ind w:left="567" w:right="1134"/>
        <w:jc w:val="both"/>
        <w:rPr>
          <w:snapToGrid w:val="0"/>
          <w:color w:val="000000"/>
          <w:szCs w:val="22"/>
        </w:rPr>
      </w:pPr>
      <w:r>
        <w:rPr>
          <w:snapToGrid w:val="0"/>
          <w:color w:val="000000" w:themeColor="text1"/>
        </w:rPr>
        <w:t xml:space="preserve">The Group has installed more than 35 GW of wind energy capacity in over 40 markets and in 2020 generated revenues of around EUR 4.6 billion. The company currently has more than 8,500 employees. The joint manufacturing capacity includes factories in Germany, Spain, Brazil, the United States, India and Mexico. The product portfolio is </w:t>
      </w:r>
      <w:r>
        <w:rPr>
          <w:snapToGrid w:val="0"/>
          <w:color w:val="000000" w:themeColor="text1"/>
        </w:rPr>
        <w:lastRenderedPageBreak/>
        <w:t xml:space="preserve">focused on onshore turbines in the 4 to </w:t>
      </w:r>
      <w:r w:rsidR="00A35EDA">
        <w:rPr>
          <w:snapToGrid w:val="0"/>
          <w:color w:val="000000" w:themeColor="text1"/>
        </w:rPr>
        <w:t>6</w:t>
      </w:r>
      <w:r>
        <w:rPr>
          <w:snapToGrid w:val="0"/>
          <w:color w:val="000000" w:themeColor="text1"/>
        </w:rPr>
        <w:t>.X MW class, which are tailor-made for the market requirements of countries with limited space and regions with limited grid capacity.</w:t>
      </w:r>
    </w:p>
    <w:p w14:paraId="1D373994" w14:textId="77777777" w:rsidR="00210377" w:rsidRPr="00A54803" w:rsidRDefault="00210377" w:rsidP="00210377">
      <w:pPr>
        <w:spacing w:line="312" w:lineRule="auto"/>
        <w:ind w:left="567" w:right="1134"/>
        <w:jc w:val="both"/>
        <w:rPr>
          <w:snapToGrid w:val="0"/>
          <w:color w:val="000000" w:themeColor="text1"/>
          <w:szCs w:val="22"/>
        </w:rPr>
      </w:pPr>
    </w:p>
    <w:p w14:paraId="6AA8A23A" w14:textId="2628203D" w:rsidR="00210377" w:rsidRPr="00D24684" w:rsidRDefault="00210377" w:rsidP="00210377">
      <w:pPr>
        <w:ind w:right="1134" w:firstLine="567"/>
        <w:rPr>
          <w:snapToGrid w:val="0"/>
          <w:color w:val="000000"/>
          <w:u w:val="single"/>
        </w:rPr>
      </w:pPr>
      <w:r w:rsidRPr="00D24684">
        <w:rPr>
          <w:snapToGrid w:val="0"/>
          <w:color w:val="000000"/>
          <w:u w:val="single"/>
        </w:rPr>
        <w:t xml:space="preserve">Contact for press </w:t>
      </w:r>
      <w:r w:rsidR="00D24684" w:rsidRPr="00D24684">
        <w:rPr>
          <w:snapToGrid w:val="0"/>
          <w:color w:val="000000"/>
          <w:u w:val="single"/>
        </w:rPr>
        <w:t>inquiries:</w:t>
      </w:r>
    </w:p>
    <w:p w14:paraId="62648580" w14:textId="77777777" w:rsidR="00210377" w:rsidRPr="00D47545" w:rsidRDefault="00210377" w:rsidP="00210377">
      <w:pPr>
        <w:ind w:left="567" w:right="1134"/>
      </w:pPr>
      <w:r w:rsidRPr="00D47545">
        <w:t>Nordex SE</w:t>
      </w:r>
    </w:p>
    <w:p w14:paraId="4562780F" w14:textId="77777777" w:rsidR="00210377" w:rsidRPr="003D5626" w:rsidRDefault="00210377" w:rsidP="00210377">
      <w:pPr>
        <w:ind w:left="567" w:right="1134"/>
        <w:rPr>
          <w:lang w:val="es-ES"/>
        </w:rPr>
      </w:pPr>
      <w:r w:rsidRPr="003D5626">
        <w:rPr>
          <w:lang w:val="es-ES"/>
        </w:rPr>
        <w:t>Felix Losada</w:t>
      </w:r>
    </w:p>
    <w:p w14:paraId="6DA4BB40" w14:textId="77777777" w:rsidR="00210377" w:rsidRPr="003D5626" w:rsidRDefault="00210377" w:rsidP="00210377">
      <w:pPr>
        <w:ind w:left="567" w:right="1134"/>
        <w:rPr>
          <w:lang w:val="es-ES"/>
        </w:rPr>
      </w:pPr>
      <w:r w:rsidRPr="003D5626">
        <w:rPr>
          <w:lang w:val="es-ES"/>
        </w:rPr>
        <w:t>Phone: +49 (0)40 / 300 30 – 1141</w:t>
      </w:r>
    </w:p>
    <w:p w14:paraId="63B0845A" w14:textId="77777777" w:rsidR="00210377" w:rsidRPr="00F60606" w:rsidRDefault="00210377" w:rsidP="00210377">
      <w:pPr>
        <w:ind w:right="1134" w:firstLine="567"/>
      </w:pPr>
      <w:r>
        <w:rPr>
          <w:rStyle w:val="Hyperlink"/>
        </w:rPr>
        <w:t>flosada@nordex-online.com</w:t>
      </w:r>
    </w:p>
    <w:p w14:paraId="05D26583" w14:textId="77777777" w:rsidR="00210377" w:rsidRPr="00F60606" w:rsidRDefault="00210377" w:rsidP="00210377">
      <w:pPr>
        <w:ind w:right="1134" w:firstLine="567"/>
      </w:pPr>
    </w:p>
    <w:p w14:paraId="738D0CE2" w14:textId="77777777" w:rsidR="00210377" w:rsidRPr="00F60606" w:rsidRDefault="00210377" w:rsidP="00210377">
      <w:pPr>
        <w:ind w:right="1134" w:firstLine="567"/>
      </w:pPr>
    </w:p>
    <w:p w14:paraId="05342015" w14:textId="77777777" w:rsidR="00210377" w:rsidRPr="00A71A31" w:rsidRDefault="00210377" w:rsidP="00210377">
      <w:pPr>
        <w:spacing w:line="276" w:lineRule="auto"/>
        <w:ind w:left="567" w:right="565"/>
        <w:rPr>
          <w:snapToGrid w:val="0"/>
          <w:color w:val="000000"/>
          <w:szCs w:val="22"/>
        </w:rPr>
      </w:pPr>
      <w:r>
        <w:rPr>
          <w:snapToGrid w:val="0"/>
          <w:color w:val="000000"/>
          <w:u w:val="single"/>
        </w:rPr>
        <w:t>Contact for investors:</w:t>
      </w:r>
      <w:r>
        <w:rPr>
          <w:snapToGrid w:val="0"/>
          <w:color w:val="000000"/>
          <w:szCs w:val="22"/>
          <w:u w:val="single"/>
        </w:rPr>
        <w:br/>
      </w:r>
      <w:r>
        <w:rPr>
          <w:snapToGrid w:val="0"/>
          <w:color w:val="000000"/>
        </w:rPr>
        <w:t>Nordex SE</w:t>
      </w:r>
    </w:p>
    <w:p w14:paraId="3BBF8159" w14:textId="77777777" w:rsidR="00210377" w:rsidRPr="00D35DC8" w:rsidRDefault="00210377" w:rsidP="00210377">
      <w:pPr>
        <w:spacing w:line="276" w:lineRule="auto"/>
        <w:ind w:left="567" w:right="565"/>
        <w:jc w:val="both"/>
        <w:rPr>
          <w:snapToGrid w:val="0"/>
          <w:color w:val="000000"/>
          <w:szCs w:val="22"/>
        </w:rPr>
      </w:pPr>
      <w:r>
        <w:rPr>
          <w:snapToGrid w:val="0"/>
          <w:color w:val="000000"/>
        </w:rPr>
        <w:t>Felix Zander</w:t>
      </w:r>
    </w:p>
    <w:p w14:paraId="3CD20441" w14:textId="77777777" w:rsidR="00210377" w:rsidRPr="00D35DC8" w:rsidRDefault="00210377" w:rsidP="00210377">
      <w:pPr>
        <w:spacing w:line="276" w:lineRule="auto"/>
        <w:ind w:left="567" w:right="565"/>
        <w:jc w:val="both"/>
        <w:rPr>
          <w:snapToGrid w:val="0"/>
          <w:color w:val="000000"/>
          <w:szCs w:val="22"/>
        </w:rPr>
      </w:pPr>
      <w:r>
        <w:rPr>
          <w:snapToGrid w:val="0"/>
          <w:color w:val="000000"/>
        </w:rPr>
        <w:t>Phone: +49 (0)40 / 300 30 – 1116</w:t>
      </w:r>
    </w:p>
    <w:p w14:paraId="5FFA120B" w14:textId="702DC9BD" w:rsidR="00210377" w:rsidRPr="00D35DC8" w:rsidRDefault="001350E6" w:rsidP="00210377">
      <w:pPr>
        <w:spacing w:line="276" w:lineRule="auto"/>
        <w:ind w:left="567" w:right="565"/>
        <w:rPr>
          <w:rStyle w:val="Hyperlink"/>
        </w:rPr>
      </w:pPr>
      <w:r>
        <w:rPr>
          <w:rStyle w:val="Hyperlink"/>
        </w:rPr>
        <w:t>fzander@nordex-online.com</w:t>
      </w:r>
    </w:p>
    <w:sectPr w:rsidR="00210377" w:rsidRPr="00D35DC8" w:rsidSect="00665E84">
      <w:headerReference w:type="default" r:id="rId8"/>
      <w:pgSz w:w="11906" w:h="16838"/>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6F07B" w14:textId="77777777" w:rsidR="008714BF" w:rsidRDefault="008714BF" w:rsidP="00D15EAA">
      <w:r>
        <w:separator/>
      </w:r>
    </w:p>
  </w:endnote>
  <w:endnote w:type="continuationSeparator" w:id="0">
    <w:p w14:paraId="5EC6487E" w14:textId="77777777" w:rsidR="008714BF" w:rsidRDefault="008714BF" w:rsidP="00D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C8A6C" w14:textId="77777777" w:rsidR="008714BF" w:rsidRDefault="008714BF" w:rsidP="00D15EAA">
      <w:r>
        <w:separator/>
      </w:r>
    </w:p>
  </w:footnote>
  <w:footnote w:type="continuationSeparator" w:id="0">
    <w:p w14:paraId="1F7101E8" w14:textId="77777777" w:rsidR="008714BF" w:rsidRDefault="008714BF" w:rsidP="00D1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BF1F" w14:textId="77777777" w:rsidR="00D15EAA" w:rsidRDefault="00D17A16">
    <w:pPr>
      <w:pStyle w:val="Kopfzeile"/>
    </w:pPr>
    <w:r>
      <w:rPr>
        <w:bCs/>
        <w:noProof/>
        <w:lang w:eastAsia="zh-CN" w:bidi="ar-SA"/>
      </w:rPr>
      <mc:AlternateContent>
        <mc:Choice Requires="wps">
          <w:drawing>
            <wp:anchor distT="0" distB="0" distL="114300" distR="114300" simplePos="0" relativeHeight="251660288" behindDoc="0" locked="0" layoutInCell="0" allowOverlap="1" wp14:anchorId="23E9D457" wp14:editId="4A625A89">
              <wp:simplePos x="0" y="0"/>
              <wp:positionH relativeFrom="page">
                <wp:posOffset>0</wp:posOffset>
              </wp:positionH>
              <wp:positionV relativeFrom="page">
                <wp:posOffset>190500</wp:posOffset>
              </wp:positionV>
              <wp:extent cx="7560310" cy="266700"/>
              <wp:effectExtent l="0" t="0" r="0" b="0"/>
              <wp:wrapNone/>
              <wp:docPr id="1" name="MSIPCM655145ff802166be7c387b05" descr="{&quot;HashCode&quot;:2013411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3FC982" w14:textId="6E801D59" w:rsidR="00D17A16" w:rsidRPr="00D17A16" w:rsidRDefault="008F3942" w:rsidP="00D17A16">
                          <w:pPr>
                            <w:jc w:val="center"/>
                            <w:rPr>
                              <w:color w:val="000000"/>
                              <w:sz w:val="20"/>
                            </w:rPr>
                          </w:pPr>
                          <w:r>
                            <w:rPr>
                              <w:color w:val="000000"/>
                              <w:sz w:val="20"/>
                            </w:rPr>
                            <w:t>Classification: Internal Purpose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E9D457" id="_x0000_t202" coordsize="21600,21600" o:spt="202" path="m,l,21600r21600,l21600,xe">
              <v:stroke joinstyle="miter"/>
              <v:path gradientshapeok="t" o:connecttype="rect"/>
            </v:shapetype>
            <v:shape id="MSIPCM655145ff802166be7c387b05" o:spid="_x0000_s1026" type="#_x0000_t202" alt="{&quot;HashCode&quot;:2013411573,&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" o:allowincell="f" filled="f" stroked="f" strokeweight=".5pt">
              <v:textbox inset=",0,,0">
                <w:txbxContent>
                  <w:p w14:paraId="513FC982" w14:textId="6E801D59" w:rsidR="00D17A16" w:rsidRPr="00D17A16" w:rsidRDefault="008F3942" w:rsidP="00D17A16">
                    <w:pPr>
                      <w:jc w:val="center"/>
                      <w:rPr>
                        <w:color w:val="000000"/>
                        <w:sz w:val="20"/>
                      </w:rPr>
                    </w:pPr>
                    <w:r>
                      <w:rPr>
                        <w:color w:val="000000"/>
                        <w:sz w:val="20"/>
                      </w:rPr>
                      <w:t>Classification: Internal Purpose</w:t>
                    </w:r>
                  </w:p>
                </w:txbxContent>
              </v:textbox>
              <w10:wrap anchorx="page" anchory="page"/>
            </v:shape>
          </w:pict>
        </mc:Fallback>
      </mc:AlternateContent>
    </w:r>
    <w:r>
      <w:rPr>
        <w:bCs/>
        <w:noProof/>
        <w:lang w:eastAsia="zh-CN" w:bidi="ar-SA"/>
      </w:rPr>
      <w:drawing>
        <wp:anchor distT="0" distB="0" distL="114300" distR="114300" simplePos="0" relativeHeight="251659264" behindDoc="0" locked="0" layoutInCell="1" allowOverlap="1" wp14:anchorId="4A0840F5" wp14:editId="39B0DDF5">
          <wp:simplePos x="0" y="0"/>
          <wp:positionH relativeFrom="margin">
            <wp:posOffset>2735580</wp:posOffset>
          </wp:positionH>
          <wp:positionV relativeFrom="margin">
            <wp:posOffset>-732790</wp:posOffset>
          </wp:positionV>
          <wp:extent cx="2459990" cy="64389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99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6DB5"/>
    <w:multiLevelType w:val="hybridMultilevel"/>
    <w:tmpl w:val="1FE63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21A7C31"/>
    <w:multiLevelType w:val="hybridMultilevel"/>
    <w:tmpl w:val="843C89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1276874"/>
    <w:multiLevelType w:val="hybridMultilevel"/>
    <w:tmpl w:val="DBEA4B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5ED0023"/>
    <w:multiLevelType w:val="hybridMultilevel"/>
    <w:tmpl w:val="D81C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1971F4"/>
    <w:multiLevelType w:val="hybridMultilevel"/>
    <w:tmpl w:val="E9424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3DA06B7"/>
    <w:multiLevelType w:val="hybridMultilevel"/>
    <w:tmpl w:val="7BE21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2A586C"/>
    <w:multiLevelType w:val="multilevel"/>
    <w:tmpl w:val="DA3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B0E0A"/>
    <w:multiLevelType w:val="hybridMultilevel"/>
    <w:tmpl w:val="BC66352A"/>
    <w:lvl w:ilvl="0" w:tplc="AF143014">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6DD08C0"/>
    <w:multiLevelType w:val="hybridMultilevel"/>
    <w:tmpl w:val="9A064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19C2D6D"/>
    <w:multiLevelType w:val="hybridMultilevel"/>
    <w:tmpl w:val="F058FB2C"/>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2"/>
  </w:num>
  <w:num w:numId="6">
    <w:abstractNumId w:val="1"/>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40"/>
    <w:rsid w:val="000000A0"/>
    <w:rsid w:val="00001E6C"/>
    <w:rsid w:val="00002DF8"/>
    <w:rsid w:val="0000387C"/>
    <w:rsid w:val="000108AA"/>
    <w:rsid w:val="0001131D"/>
    <w:rsid w:val="000118E4"/>
    <w:rsid w:val="00011C5F"/>
    <w:rsid w:val="00015046"/>
    <w:rsid w:val="000179FF"/>
    <w:rsid w:val="00017DD6"/>
    <w:rsid w:val="000210C2"/>
    <w:rsid w:val="00021A22"/>
    <w:rsid w:val="00022A6F"/>
    <w:rsid w:val="000251C4"/>
    <w:rsid w:val="00025D9A"/>
    <w:rsid w:val="000265D4"/>
    <w:rsid w:val="00026DB3"/>
    <w:rsid w:val="000273DE"/>
    <w:rsid w:val="00027D25"/>
    <w:rsid w:val="00027DCF"/>
    <w:rsid w:val="000304E9"/>
    <w:rsid w:val="000318A1"/>
    <w:rsid w:val="00032F46"/>
    <w:rsid w:val="00035730"/>
    <w:rsid w:val="000361B1"/>
    <w:rsid w:val="0003784B"/>
    <w:rsid w:val="000402F6"/>
    <w:rsid w:val="00042919"/>
    <w:rsid w:val="00042C28"/>
    <w:rsid w:val="00043451"/>
    <w:rsid w:val="00043882"/>
    <w:rsid w:val="00043E7A"/>
    <w:rsid w:val="000474EB"/>
    <w:rsid w:val="00047C2F"/>
    <w:rsid w:val="000512C0"/>
    <w:rsid w:val="000532E0"/>
    <w:rsid w:val="0005342F"/>
    <w:rsid w:val="000566DB"/>
    <w:rsid w:val="0006149C"/>
    <w:rsid w:val="000619DC"/>
    <w:rsid w:val="00061AC9"/>
    <w:rsid w:val="00061F61"/>
    <w:rsid w:val="0006286F"/>
    <w:rsid w:val="000659EA"/>
    <w:rsid w:val="000661D6"/>
    <w:rsid w:val="00066A4D"/>
    <w:rsid w:val="00070DB0"/>
    <w:rsid w:val="00073B41"/>
    <w:rsid w:val="000740D5"/>
    <w:rsid w:val="000839D8"/>
    <w:rsid w:val="00084EA0"/>
    <w:rsid w:val="00085627"/>
    <w:rsid w:val="00085F98"/>
    <w:rsid w:val="00090F42"/>
    <w:rsid w:val="0009108A"/>
    <w:rsid w:val="000914F6"/>
    <w:rsid w:val="00091CF0"/>
    <w:rsid w:val="00091F78"/>
    <w:rsid w:val="00092F1A"/>
    <w:rsid w:val="000930F1"/>
    <w:rsid w:val="0009430A"/>
    <w:rsid w:val="0009487D"/>
    <w:rsid w:val="00095420"/>
    <w:rsid w:val="000974DA"/>
    <w:rsid w:val="00097631"/>
    <w:rsid w:val="0009765D"/>
    <w:rsid w:val="000A0424"/>
    <w:rsid w:val="000A277A"/>
    <w:rsid w:val="000A3079"/>
    <w:rsid w:val="000A628A"/>
    <w:rsid w:val="000A64F0"/>
    <w:rsid w:val="000A6D1B"/>
    <w:rsid w:val="000B09DD"/>
    <w:rsid w:val="000B0D3E"/>
    <w:rsid w:val="000B41CB"/>
    <w:rsid w:val="000B44AB"/>
    <w:rsid w:val="000B7C20"/>
    <w:rsid w:val="000C195F"/>
    <w:rsid w:val="000C3E92"/>
    <w:rsid w:val="000C4124"/>
    <w:rsid w:val="000C4522"/>
    <w:rsid w:val="000C5C32"/>
    <w:rsid w:val="000D06D9"/>
    <w:rsid w:val="000D2508"/>
    <w:rsid w:val="000D2B86"/>
    <w:rsid w:val="000D5D0F"/>
    <w:rsid w:val="000D70C8"/>
    <w:rsid w:val="000D7848"/>
    <w:rsid w:val="000E0044"/>
    <w:rsid w:val="000E06CD"/>
    <w:rsid w:val="000E1AD2"/>
    <w:rsid w:val="000E1C1C"/>
    <w:rsid w:val="000E1EB6"/>
    <w:rsid w:val="000E26BC"/>
    <w:rsid w:val="000E26BD"/>
    <w:rsid w:val="000E3970"/>
    <w:rsid w:val="000E523B"/>
    <w:rsid w:val="000E763E"/>
    <w:rsid w:val="000F38C4"/>
    <w:rsid w:val="000F6217"/>
    <w:rsid w:val="000F78BB"/>
    <w:rsid w:val="00101234"/>
    <w:rsid w:val="00101845"/>
    <w:rsid w:val="00102C3B"/>
    <w:rsid w:val="00106217"/>
    <w:rsid w:val="001070FB"/>
    <w:rsid w:val="001104EF"/>
    <w:rsid w:val="00110D47"/>
    <w:rsid w:val="00117261"/>
    <w:rsid w:val="0012020F"/>
    <w:rsid w:val="00121A94"/>
    <w:rsid w:val="001229DA"/>
    <w:rsid w:val="001267F4"/>
    <w:rsid w:val="001308DE"/>
    <w:rsid w:val="00131C16"/>
    <w:rsid w:val="00131FF4"/>
    <w:rsid w:val="00132A61"/>
    <w:rsid w:val="00132E14"/>
    <w:rsid w:val="00132F48"/>
    <w:rsid w:val="00133E87"/>
    <w:rsid w:val="00134DC1"/>
    <w:rsid w:val="001350E6"/>
    <w:rsid w:val="00137516"/>
    <w:rsid w:val="00140007"/>
    <w:rsid w:val="001402A0"/>
    <w:rsid w:val="001412B9"/>
    <w:rsid w:val="0014132C"/>
    <w:rsid w:val="001426C0"/>
    <w:rsid w:val="001456CD"/>
    <w:rsid w:val="00151E97"/>
    <w:rsid w:val="00152397"/>
    <w:rsid w:val="00152CE3"/>
    <w:rsid w:val="00156B2E"/>
    <w:rsid w:val="00157347"/>
    <w:rsid w:val="00157C28"/>
    <w:rsid w:val="00160188"/>
    <w:rsid w:val="00163B49"/>
    <w:rsid w:val="0016488F"/>
    <w:rsid w:val="00165A0B"/>
    <w:rsid w:val="00165BAE"/>
    <w:rsid w:val="00165CEF"/>
    <w:rsid w:val="00170EEB"/>
    <w:rsid w:val="00172D71"/>
    <w:rsid w:val="001736E4"/>
    <w:rsid w:val="001742AC"/>
    <w:rsid w:val="00176AD1"/>
    <w:rsid w:val="00176BAF"/>
    <w:rsid w:val="001774AA"/>
    <w:rsid w:val="0017782E"/>
    <w:rsid w:val="00177B60"/>
    <w:rsid w:val="0018139D"/>
    <w:rsid w:val="00182B83"/>
    <w:rsid w:val="00182D09"/>
    <w:rsid w:val="00183F7D"/>
    <w:rsid w:val="00184D18"/>
    <w:rsid w:val="00184EB7"/>
    <w:rsid w:val="00193ED6"/>
    <w:rsid w:val="001943DD"/>
    <w:rsid w:val="00195B32"/>
    <w:rsid w:val="0019735A"/>
    <w:rsid w:val="001A20CF"/>
    <w:rsid w:val="001A2FA1"/>
    <w:rsid w:val="001A339B"/>
    <w:rsid w:val="001A630A"/>
    <w:rsid w:val="001B0D89"/>
    <w:rsid w:val="001B0E67"/>
    <w:rsid w:val="001B2545"/>
    <w:rsid w:val="001B4BD4"/>
    <w:rsid w:val="001B52E8"/>
    <w:rsid w:val="001B5AAD"/>
    <w:rsid w:val="001B64BA"/>
    <w:rsid w:val="001B7D48"/>
    <w:rsid w:val="001C22AF"/>
    <w:rsid w:val="001C2B8F"/>
    <w:rsid w:val="001C38D4"/>
    <w:rsid w:val="001C3A42"/>
    <w:rsid w:val="001C3BA7"/>
    <w:rsid w:val="001C521D"/>
    <w:rsid w:val="001C53B8"/>
    <w:rsid w:val="001D07A5"/>
    <w:rsid w:val="001D0D06"/>
    <w:rsid w:val="001D109A"/>
    <w:rsid w:val="001D1A89"/>
    <w:rsid w:val="001D2C77"/>
    <w:rsid w:val="001D368F"/>
    <w:rsid w:val="001D3762"/>
    <w:rsid w:val="001D37BA"/>
    <w:rsid w:val="001D5C93"/>
    <w:rsid w:val="001D6DD7"/>
    <w:rsid w:val="001D7384"/>
    <w:rsid w:val="001E0B89"/>
    <w:rsid w:val="001E0E29"/>
    <w:rsid w:val="001E1DA9"/>
    <w:rsid w:val="001E3F42"/>
    <w:rsid w:val="001E7D88"/>
    <w:rsid w:val="001F1071"/>
    <w:rsid w:val="001F11DE"/>
    <w:rsid w:val="001F1EBB"/>
    <w:rsid w:val="001F2F3B"/>
    <w:rsid w:val="001F73C8"/>
    <w:rsid w:val="001F7EDB"/>
    <w:rsid w:val="002020C0"/>
    <w:rsid w:val="00202600"/>
    <w:rsid w:val="00202CBE"/>
    <w:rsid w:val="002030EC"/>
    <w:rsid w:val="00204E9C"/>
    <w:rsid w:val="0020653C"/>
    <w:rsid w:val="00207684"/>
    <w:rsid w:val="00210377"/>
    <w:rsid w:val="002103A9"/>
    <w:rsid w:val="002108CE"/>
    <w:rsid w:val="00210BCC"/>
    <w:rsid w:val="0021479A"/>
    <w:rsid w:val="002148A6"/>
    <w:rsid w:val="002153C3"/>
    <w:rsid w:val="00215BED"/>
    <w:rsid w:val="00216BF2"/>
    <w:rsid w:val="00217B61"/>
    <w:rsid w:val="00221143"/>
    <w:rsid w:val="00221A03"/>
    <w:rsid w:val="00223BAD"/>
    <w:rsid w:val="00226B2D"/>
    <w:rsid w:val="00227558"/>
    <w:rsid w:val="002306B3"/>
    <w:rsid w:val="0023545A"/>
    <w:rsid w:val="00236E4E"/>
    <w:rsid w:val="0024031D"/>
    <w:rsid w:val="00242D8B"/>
    <w:rsid w:val="00242EF2"/>
    <w:rsid w:val="002455B3"/>
    <w:rsid w:val="0024607D"/>
    <w:rsid w:val="00246918"/>
    <w:rsid w:val="00247C24"/>
    <w:rsid w:val="00247D05"/>
    <w:rsid w:val="00250114"/>
    <w:rsid w:val="00252091"/>
    <w:rsid w:val="002522FD"/>
    <w:rsid w:val="002526BA"/>
    <w:rsid w:val="0025287F"/>
    <w:rsid w:val="00254902"/>
    <w:rsid w:val="002566B0"/>
    <w:rsid w:val="002569C2"/>
    <w:rsid w:val="00256D01"/>
    <w:rsid w:val="00257BDC"/>
    <w:rsid w:val="00260186"/>
    <w:rsid w:val="00260CEC"/>
    <w:rsid w:val="00260E0A"/>
    <w:rsid w:val="00261245"/>
    <w:rsid w:val="002616A5"/>
    <w:rsid w:val="00261709"/>
    <w:rsid w:val="00261A8D"/>
    <w:rsid w:val="002670B7"/>
    <w:rsid w:val="00267893"/>
    <w:rsid w:val="00271205"/>
    <w:rsid w:val="00272CC4"/>
    <w:rsid w:val="00273BFE"/>
    <w:rsid w:val="002745A2"/>
    <w:rsid w:val="002763C8"/>
    <w:rsid w:val="00276DDF"/>
    <w:rsid w:val="0028033C"/>
    <w:rsid w:val="00282EEB"/>
    <w:rsid w:val="0028585D"/>
    <w:rsid w:val="00286F65"/>
    <w:rsid w:val="002874BE"/>
    <w:rsid w:val="002902B4"/>
    <w:rsid w:val="00290B63"/>
    <w:rsid w:val="00291D37"/>
    <w:rsid w:val="00292D35"/>
    <w:rsid w:val="00292FE1"/>
    <w:rsid w:val="0029326E"/>
    <w:rsid w:val="00295CE4"/>
    <w:rsid w:val="0029706E"/>
    <w:rsid w:val="00297C82"/>
    <w:rsid w:val="002A069B"/>
    <w:rsid w:val="002A2500"/>
    <w:rsid w:val="002A3AAB"/>
    <w:rsid w:val="002A489C"/>
    <w:rsid w:val="002A4B6A"/>
    <w:rsid w:val="002A50CD"/>
    <w:rsid w:val="002A563F"/>
    <w:rsid w:val="002A766D"/>
    <w:rsid w:val="002A79EA"/>
    <w:rsid w:val="002B022C"/>
    <w:rsid w:val="002B162C"/>
    <w:rsid w:val="002B58BA"/>
    <w:rsid w:val="002B5EF2"/>
    <w:rsid w:val="002C2068"/>
    <w:rsid w:val="002C3FE2"/>
    <w:rsid w:val="002C44C4"/>
    <w:rsid w:val="002C4ED2"/>
    <w:rsid w:val="002C6A4F"/>
    <w:rsid w:val="002C7ABF"/>
    <w:rsid w:val="002D151C"/>
    <w:rsid w:val="002D1881"/>
    <w:rsid w:val="002D18A4"/>
    <w:rsid w:val="002D4CFB"/>
    <w:rsid w:val="002D6883"/>
    <w:rsid w:val="002D6FDC"/>
    <w:rsid w:val="002D7EA5"/>
    <w:rsid w:val="002E0139"/>
    <w:rsid w:val="002E1253"/>
    <w:rsid w:val="002E1BC2"/>
    <w:rsid w:val="002E4120"/>
    <w:rsid w:val="002E5ED0"/>
    <w:rsid w:val="002E61EC"/>
    <w:rsid w:val="002E6446"/>
    <w:rsid w:val="002E6E1B"/>
    <w:rsid w:val="002E75DB"/>
    <w:rsid w:val="002F376C"/>
    <w:rsid w:val="002F381C"/>
    <w:rsid w:val="002F64BF"/>
    <w:rsid w:val="00301B43"/>
    <w:rsid w:val="003024F3"/>
    <w:rsid w:val="0030250A"/>
    <w:rsid w:val="00303588"/>
    <w:rsid w:val="00305C9D"/>
    <w:rsid w:val="003073A9"/>
    <w:rsid w:val="0031056F"/>
    <w:rsid w:val="00310C61"/>
    <w:rsid w:val="00310D4F"/>
    <w:rsid w:val="003136D0"/>
    <w:rsid w:val="003142A2"/>
    <w:rsid w:val="00315FA2"/>
    <w:rsid w:val="003176A2"/>
    <w:rsid w:val="003178CA"/>
    <w:rsid w:val="00317FB5"/>
    <w:rsid w:val="00321D8D"/>
    <w:rsid w:val="003226C6"/>
    <w:rsid w:val="00322BF9"/>
    <w:rsid w:val="00323061"/>
    <w:rsid w:val="00323079"/>
    <w:rsid w:val="00323823"/>
    <w:rsid w:val="00324553"/>
    <w:rsid w:val="00325635"/>
    <w:rsid w:val="0033138E"/>
    <w:rsid w:val="003331E1"/>
    <w:rsid w:val="00333785"/>
    <w:rsid w:val="00333C0D"/>
    <w:rsid w:val="003346B5"/>
    <w:rsid w:val="0033495A"/>
    <w:rsid w:val="003369E5"/>
    <w:rsid w:val="00337FB4"/>
    <w:rsid w:val="0034060A"/>
    <w:rsid w:val="00340A70"/>
    <w:rsid w:val="00340D2D"/>
    <w:rsid w:val="0034191E"/>
    <w:rsid w:val="00341C91"/>
    <w:rsid w:val="003426A7"/>
    <w:rsid w:val="00342D8C"/>
    <w:rsid w:val="00344D45"/>
    <w:rsid w:val="0034541B"/>
    <w:rsid w:val="003467A2"/>
    <w:rsid w:val="00346A3A"/>
    <w:rsid w:val="00347447"/>
    <w:rsid w:val="003502FC"/>
    <w:rsid w:val="0035266D"/>
    <w:rsid w:val="003537F4"/>
    <w:rsid w:val="00356020"/>
    <w:rsid w:val="003573EC"/>
    <w:rsid w:val="00357B55"/>
    <w:rsid w:val="00357E3E"/>
    <w:rsid w:val="0036280B"/>
    <w:rsid w:val="0036590D"/>
    <w:rsid w:val="00367311"/>
    <w:rsid w:val="00367C6E"/>
    <w:rsid w:val="00370336"/>
    <w:rsid w:val="003708A8"/>
    <w:rsid w:val="003714E9"/>
    <w:rsid w:val="00372318"/>
    <w:rsid w:val="003727D3"/>
    <w:rsid w:val="00373B09"/>
    <w:rsid w:val="00373BCD"/>
    <w:rsid w:val="00373F2E"/>
    <w:rsid w:val="0038084C"/>
    <w:rsid w:val="00381714"/>
    <w:rsid w:val="00383FE0"/>
    <w:rsid w:val="00386849"/>
    <w:rsid w:val="0039127D"/>
    <w:rsid w:val="00391BF5"/>
    <w:rsid w:val="00393E4B"/>
    <w:rsid w:val="00395756"/>
    <w:rsid w:val="00396CBB"/>
    <w:rsid w:val="00396F71"/>
    <w:rsid w:val="003A4193"/>
    <w:rsid w:val="003A5D33"/>
    <w:rsid w:val="003B13FF"/>
    <w:rsid w:val="003B1617"/>
    <w:rsid w:val="003B2A49"/>
    <w:rsid w:val="003B3B0D"/>
    <w:rsid w:val="003B3B8D"/>
    <w:rsid w:val="003B3FE3"/>
    <w:rsid w:val="003B485E"/>
    <w:rsid w:val="003B4885"/>
    <w:rsid w:val="003B4C99"/>
    <w:rsid w:val="003B4EA4"/>
    <w:rsid w:val="003C1701"/>
    <w:rsid w:val="003C22FA"/>
    <w:rsid w:val="003C6099"/>
    <w:rsid w:val="003C6ED4"/>
    <w:rsid w:val="003C7645"/>
    <w:rsid w:val="003C7B95"/>
    <w:rsid w:val="003C7C2E"/>
    <w:rsid w:val="003D0393"/>
    <w:rsid w:val="003D0485"/>
    <w:rsid w:val="003D15F2"/>
    <w:rsid w:val="003D1F7B"/>
    <w:rsid w:val="003D2388"/>
    <w:rsid w:val="003D3266"/>
    <w:rsid w:val="003D3555"/>
    <w:rsid w:val="003D4C87"/>
    <w:rsid w:val="003D5626"/>
    <w:rsid w:val="003D5FA2"/>
    <w:rsid w:val="003D634A"/>
    <w:rsid w:val="003D679B"/>
    <w:rsid w:val="003E0207"/>
    <w:rsid w:val="003E05F4"/>
    <w:rsid w:val="003E0845"/>
    <w:rsid w:val="003E1053"/>
    <w:rsid w:val="003E1302"/>
    <w:rsid w:val="003E146D"/>
    <w:rsid w:val="003E2260"/>
    <w:rsid w:val="003E2961"/>
    <w:rsid w:val="003E37C8"/>
    <w:rsid w:val="003E3F0A"/>
    <w:rsid w:val="003E530F"/>
    <w:rsid w:val="003E5605"/>
    <w:rsid w:val="003E6F6E"/>
    <w:rsid w:val="003E71FE"/>
    <w:rsid w:val="003E7896"/>
    <w:rsid w:val="003E79DF"/>
    <w:rsid w:val="003F05D5"/>
    <w:rsid w:val="003F18CC"/>
    <w:rsid w:val="003F2B75"/>
    <w:rsid w:val="003F3470"/>
    <w:rsid w:val="003F4C3E"/>
    <w:rsid w:val="003F7108"/>
    <w:rsid w:val="003F7119"/>
    <w:rsid w:val="004025AA"/>
    <w:rsid w:val="00404196"/>
    <w:rsid w:val="00404C65"/>
    <w:rsid w:val="004050BA"/>
    <w:rsid w:val="00407D71"/>
    <w:rsid w:val="004110FE"/>
    <w:rsid w:val="00411935"/>
    <w:rsid w:val="00413085"/>
    <w:rsid w:val="0041570C"/>
    <w:rsid w:val="00415CB1"/>
    <w:rsid w:val="00415EFB"/>
    <w:rsid w:val="0042387E"/>
    <w:rsid w:val="004238A5"/>
    <w:rsid w:val="00424F6E"/>
    <w:rsid w:val="00426FDF"/>
    <w:rsid w:val="0043142A"/>
    <w:rsid w:val="00432366"/>
    <w:rsid w:val="0043258C"/>
    <w:rsid w:val="00432F63"/>
    <w:rsid w:val="004330A1"/>
    <w:rsid w:val="00433F87"/>
    <w:rsid w:val="004365B5"/>
    <w:rsid w:val="00436B10"/>
    <w:rsid w:val="004471B6"/>
    <w:rsid w:val="00450EB6"/>
    <w:rsid w:val="004511ED"/>
    <w:rsid w:val="0045155C"/>
    <w:rsid w:val="004521AF"/>
    <w:rsid w:val="0045360E"/>
    <w:rsid w:val="00455A2F"/>
    <w:rsid w:val="00455C22"/>
    <w:rsid w:val="0045736F"/>
    <w:rsid w:val="00460F2C"/>
    <w:rsid w:val="00462216"/>
    <w:rsid w:val="00462F5D"/>
    <w:rsid w:val="0046451E"/>
    <w:rsid w:val="00465A49"/>
    <w:rsid w:val="00467052"/>
    <w:rsid w:val="004678E8"/>
    <w:rsid w:val="00472100"/>
    <w:rsid w:val="00472BEC"/>
    <w:rsid w:val="004730EF"/>
    <w:rsid w:val="004741CD"/>
    <w:rsid w:val="004757C1"/>
    <w:rsid w:val="00475DAF"/>
    <w:rsid w:val="004776C8"/>
    <w:rsid w:val="00481869"/>
    <w:rsid w:val="00482536"/>
    <w:rsid w:val="00483B79"/>
    <w:rsid w:val="00485EFC"/>
    <w:rsid w:val="0048749E"/>
    <w:rsid w:val="004878A8"/>
    <w:rsid w:val="00491A00"/>
    <w:rsid w:val="0049322E"/>
    <w:rsid w:val="004933D3"/>
    <w:rsid w:val="00496353"/>
    <w:rsid w:val="00496364"/>
    <w:rsid w:val="004966A4"/>
    <w:rsid w:val="00496BFB"/>
    <w:rsid w:val="004A00FA"/>
    <w:rsid w:val="004A0545"/>
    <w:rsid w:val="004A150E"/>
    <w:rsid w:val="004A18ED"/>
    <w:rsid w:val="004A3F98"/>
    <w:rsid w:val="004A558E"/>
    <w:rsid w:val="004A5E70"/>
    <w:rsid w:val="004A6E96"/>
    <w:rsid w:val="004A79A7"/>
    <w:rsid w:val="004B0BB9"/>
    <w:rsid w:val="004B1525"/>
    <w:rsid w:val="004B1D12"/>
    <w:rsid w:val="004B366B"/>
    <w:rsid w:val="004B3C40"/>
    <w:rsid w:val="004B3D9F"/>
    <w:rsid w:val="004C081C"/>
    <w:rsid w:val="004C3303"/>
    <w:rsid w:val="004C3B5E"/>
    <w:rsid w:val="004C4993"/>
    <w:rsid w:val="004C5C2D"/>
    <w:rsid w:val="004C6CFC"/>
    <w:rsid w:val="004D0E3A"/>
    <w:rsid w:val="004D0F5C"/>
    <w:rsid w:val="004D11D1"/>
    <w:rsid w:val="004D3163"/>
    <w:rsid w:val="004D3329"/>
    <w:rsid w:val="004D3573"/>
    <w:rsid w:val="004D3BBC"/>
    <w:rsid w:val="004D3E77"/>
    <w:rsid w:val="004D4730"/>
    <w:rsid w:val="004D4B95"/>
    <w:rsid w:val="004D5439"/>
    <w:rsid w:val="004D5E7A"/>
    <w:rsid w:val="004D7996"/>
    <w:rsid w:val="004E06BC"/>
    <w:rsid w:val="004E12AD"/>
    <w:rsid w:val="004E1C25"/>
    <w:rsid w:val="004E3603"/>
    <w:rsid w:val="004E4530"/>
    <w:rsid w:val="004E5280"/>
    <w:rsid w:val="004F4C93"/>
    <w:rsid w:val="004F53AF"/>
    <w:rsid w:val="004F6213"/>
    <w:rsid w:val="00501280"/>
    <w:rsid w:val="00501433"/>
    <w:rsid w:val="00501D7E"/>
    <w:rsid w:val="00503A51"/>
    <w:rsid w:val="00503D04"/>
    <w:rsid w:val="00503F94"/>
    <w:rsid w:val="005046D0"/>
    <w:rsid w:val="00504B14"/>
    <w:rsid w:val="005064C6"/>
    <w:rsid w:val="005067E1"/>
    <w:rsid w:val="00507675"/>
    <w:rsid w:val="00511F4D"/>
    <w:rsid w:val="00512E2B"/>
    <w:rsid w:val="00513584"/>
    <w:rsid w:val="005139B9"/>
    <w:rsid w:val="00513B7B"/>
    <w:rsid w:val="00516C92"/>
    <w:rsid w:val="00522227"/>
    <w:rsid w:val="00524B48"/>
    <w:rsid w:val="00530755"/>
    <w:rsid w:val="00532BDD"/>
    <w:rsid w:val="00533857"/>
    <w:rsid w:val="005340B3"/>
    <w:rsid w:val="00535ECE"/>
    <w:rsid w:val="00536BE5"/>
    <w:rsid w:val="00536E88"/>
    <w:rsid w:val="00537B63"/>
    <w:rsid w:val="00540226"/>
    <w:rsid w:val="005406AF"/>
    <w:rsid w:val="005408E2"/>
    <w:rsid w:val="00540E53"/>
    <w:rsid w:val="00541C79"/>
    <w:rsid w:val="00542E50"/>
    <w:rsid w:val="005454AD"/>
    <w:rsid w:val="00546936"/>
    <w:rsid w:val="00547BE5"/>
    <w:rsid w:val="005506A4"/>
    <w:rsid w:val="00550B1D"/>
    <w:rsid w:val="00553086"/>
    <w:rsid w:val="00554BF3"/>
    <w:rsid w:val="0055732A"/>
    <w:rsid w:val="0055789E"/>
    <w:rsid w:val="0056225F"/>
    <w:rsid w:val="00562F57"/>
    <w:rsid w:val="00562FF5"/>
    <w:rsid w:val="005636BF"/>
    <w:rsid w:val="0056414E"/>
    <w:rsid w:val="00564493"/>
    <w:rsid w:val="00565C79"/>
    <w:rsid w:val="00567438"/>
    <w:rsid w:val="0057146B"/>
    <w:rsid w:val="00571D9D"/>
    <w:rsid w:val="00571EC9"/>
    <w:rsid w:val="0057351A"/>
    <w:rsid w:val="0057489C"/>
    <w:rsid w:val="00574E41"/>
    <w:rsid w:val="00575BC9"/>
    <w:rsid w:val="00576F71"/>
    <w:rsid w:val="00581168"/>
    <w:rsid w:val="005814FE"/>
    <w:rsid w:val="00584DAC"/>
    <w:rsid w:val="0058583D"/>
    <w:rsid w:val="00585B0D"/>
    <w:rsid w:val="00585BA1"/>
    <w:rsid w:val="00586F91"/>
    <w:rsid w:val="00587CF8"/>
    <w:rsid w:val="00590553"/>
    <w:rsid w:val="00592AAA"/>
    <w:rsid w:val="00596BE9"/>
    <w:rsid w:val="00597094"/>
    <w:rsid w:val="005A0938"/>
    <w:rsid w:val="005A1685"/>
    <w:rsid w:val="005A3AFA"/>
    <w:rsid w:val="005A3B06"/>
    <w:rsid w:val="005A7E99"/>
    <w:rsid w:val="005A7FD1"/>
    <w:rsid w:val="005B1A9E"/>
    <w:rsid w:val="005B2C06"/>
    <w:rsid w:val="005B35C1"/>
    <w:rsid w:val="005C1715"/>
    <w:rsid w:val="005C19E3"/>
    <w:rsid w:val="005C35B5"/>
    <w:rsid w:val="005C3F1C"/>
    <w:rsid w:val="005C4502"/>
    <w:rsid w:val="005C4D60"/>
    <w:rsid w:val="005C5F07"/>
    <w:rsid w:val="005D03C9"/>
    <w:rsid w:val="005D1517"/>
    <w:rsid w:val="005D231D"/>
    <w:rsid w:val="005D32A9"/>
    <w:rsid w:val="005D4EA9"/>
    <w:rsid w:val="005D54EC"/>
    <w:rsid w:val="005D57D9"/>
    <w:rsid w:val="005D680D"/>
    <w:rsid w:val="005D6A72"/>
    <w:rsid w:val="005D6FAB"/>
    <w:rsid w:val="005D7CE2"/>
    <w:rsid w:val="005D7CF3"/>
    <w:rsid w:val="005E0574"/>
    <w:rsid w:val="005E0F19"/>
    <w:rsid w:val="005E1D55"/>
    <w:rsid w:val="005E21C2"/>
    <w:rsid w:val="005E2C86"/>
    <w:rsid w:val="005E2FF6"/>
    <w:rsid w:val="005E36D4"/>
    <w:rsid w:val="005F0BFB"/>
    <w:rsid w:val="005F148E"/>
    <w:rsid w:val="005F1508"/>
    <w:rsid w:val="005F2CCF"/>
    <w:rsid w:val="005F3BC2"/>
    <w:rsid w:val="005F58DC"/>
    <w:rsid w:val="005F7BD7"/>
    <w:rsid w:val="00600104"/>
    <w:rsid w:val="006020E0"/>
    <w:rsid w:val="006042E9"/>
    <w:rsid w:val="0060644E"/>
    <w:rsid w:val="00607B27"/>
    <w:rsid w:val="00610C58"/>
    <w:rsid w:val="00610F5E"/>
    <w:rsid w:val="006115E0"/>
    <w:rsid w:val="00611650"/>
    <w:rsid w:val="006116B7"/>
    <w:rsid w:val="00611DBC"/>
    <w:rsid w:val="00614597"/>
    <w:rsid w:val="006155AD"/>
    <w:rsid w:val="00616E2E"/>
    <w:rsid w:val="006202EB"/>
    <w:rsid w:val="006202F3"/>
    <w:rsid w:val="00622342"/>
    <w:rsid w:val="00622FF5"/>
    <w:rsid w:val="006235BC"/>
    <w:rsid w:val="0062449F"/>
    <w:rsid w:val="00625A84"/>
    <w:rsid w:val="00627626"/>
    <w:rsid w:val="006308F8"/>
    <w:rsid w:val="0063125E"/>
    <w:rsid w:val="00632A46"/>
    <w:rsid w:val="00632B1D"/>
    <w:rsid w:val="00633459"/>
    <w:rsid w:val="006354E7"/>
    <w:rsid w:val="00636165"/>
    <w:rsid w:val="00637831"/>
    <w:rsid w:val="006424ED"/>
    <w:rsid w:val="006451BB"/>
    <w:rsid w:val="006458B4"/>
    <w:rsid w:val="0064749A"/>
    <w:rsid w:val="0065072D"/>
    <w:rsid w:val="00653093"/>
    <w:rsid w:val="00653CAC"/>
    <w:rsid w:val="00657D9D"/>
    <w:rsid w:val="00660552"/>
    <w:rsid w:val="00663345"/>
    <w:rsid w:val="006653C7"/>
    <w:rsid w:val="00665E84"/>
    <w:rsid w:val="00667136"/>
    <w:rsid w:val="00667CE0"/>
    <w:rsid w:val="00667DA5"/>
    <w:rsid w:val="00670975"/>
    <w:rsid w:val="00671CBA"/>
    <w:rsid w:val="0067239F"/>
    <w:rsid w:val="00673073"/>
    <w:rsid w:val="00673BF7"/>
    <w:rsid w:val="006746F0"/>
    <w:rsid w:val="00674BF0"/>
    <w:rsid w:val="00677CFA"/>
    <w:rsid w:val="00680238"/>
    <w:rsid w:val="00684164"/>
    <w:rsid w:val="00685E3A"/>
    <w:rsid w:val="00686125"/>
    <w:rsid w:val="00687667"/>
    <w:rsid w:val="00687698"/>
    <w:rsid w:val="00687D01"/>
    <w:rsid w:val="00687E1C"/>
    <w:rsid w:val="006917F2"/>
    <w:rsid w:val="0069190B"/>
    <w:rsid w:val="00692D12"/>
    <w:rsid w:val="006938B4"/>
    <w:rsid w:val="006A02F3"/>
    <w:rsid w:val="006A034A"/>
    <w:rsid w:val="006A11A8"/>
    <w:rsid w:val="006A16AD"/>
    <w:rsid w:val="006A2A30"/>
    <w:rsid w:val="006A3C80"/>
    <w:rsid w:val="006A7CCB"/>
    <w:rsid w:val="006B0740"/>
    <w:rsid w:val="006B12D9"/>
    <w:rsid w:val="006B21A8"/>
    <w:rsid w:val="006B2B95"/>
    <w:rsid w:val="006B4002"/>
    <w:rsid w:val="006B4639"/>
    <w:rsid w:val="006B606C"/>
    <w:rsid w:val="006B691F"/>
    <w:rsid w:val="006C0595"/>
    <w:rsid w:val="006C1657"/>
    <w:rsid w:val="006C2366"/>
    <w:rsid w:val="006C25A9"/>
    <w:rsid w:val="006C307E"/>
    <w:rsid w:val="006C35CE"/>
    <w:rsid w:val="006C4730"/>
    <w:rsid w:val="006C58EB"/>
    <w:rsid w:val="006C6194"/>
    <w:rsid w:val="006C6AE0"/>
    <w:rsid w:val="006D0163"/>
    <w:rsid w:val="006D39F2"/>
    <w:rsid w:val="006D3D83"/>
    <w:rsid w:val="006D3FF0"/>
    <w:rsid w:val="006D50E2"/>
    <w:rsid w:val="006E04DF"/>
    <w:rsid w:val="006E0532"/>
    <w:rsid w:val="006E0D19"/>
    <w:rsid w:val="006E1E81"/>
    <w:rsid w:val="006E27C9"/>
    <w:rsid w:val="006E2D53"/>
    <w:rsid w:val="006E3FCC"/>
    <w:rsid w:val="006E54A7"/>
    <w:rsid w:val="006F0158"/>
    <w:rsid w:val="006F0620"/>
    <w:rsid w:val="006F089A"/>
    <w:rsid w:val="006F1966"/>
    <w:rsid w:val="006F435B"/>
    <w:rsid w:val="007010EE"/>
    <w:rsid w:val="007031CC"/>
    <w:rsid w:val="0070459E"/>
    <w:rsid w:val="00705124"/>
    <w:rsid w:val="007051D5"/>
    <w:rsid w:val="0070534B"/>
    <w:rsid w:val="00705EF4"/>
    <w:rsid w:val="00706AC5"/>
    <w:rsid w:val="00711EE6"/>
    <w:rsid w:val="00712E5E"/>
    <w:rsid w:val="0071365A"/>
    <w:rsid w:val="00713A39"/>
    <w:rsid w:val="0071485F"/>
    <w:rsid w:val="00715A7D"/>
    <w:rsid w:val="00716BA3"/>
    <w:rsid w:val="007207CB"/>
    <w:rsid w:val="007208D5"/>
    <w:rsid w:val="007209B7"/>
    <w:rsid w:val="00726EFC"/>
    <w:rsid w:val="00727118"/>
    <w:rsid w:val="00727B09"/>
    <w:rsid w:val="00727E9A"/>
    <w:rsid w:val="00727EE2"/>
    <w:rsid w:val="00730882"/>
    <w:rsid w:val="007330D1"/>
    <w:rsid w:val="00734771"/>
    <w:rsid w:val="00734F08"/>
    <w:rsid w:val="0073565C"/>
    <w:rsid w:val="00740562"/>
    <w:rsid w:val="00741B7D"/>
    <w:rsid w:val="007435F0"/>
    <w:rsid w:val="00745995"/>
    <w:rsid w:val="0075043F"/>
    <w:rsid w:val="00751088"/>
    <w:rsid w:val="0075222D"/>
    <w:rsid w:val="0075413A"/>
    <w:rsid w:val="00754891"/>
    <w:rsid w:val="0075492A"/>
    <w:rsid w:val="00754DDD"/>
    <w:rsid w:val="0075500B"/>
    <w:rsid w:val="00756126"/>
    <w:rsid w:val="00757A41"/>
    <w:rsid w:val="00757BF0"/>
    <w:rsid w:val="007621C0"/>
    <w:rsid w:val="00762A85"/>
    <w:rsid w:val="00762F50"/>
    <w:rsid w:val="00763D4A"/>
    <w:rsid w:val="00764E80"/>
    <w:rsid w:val="007655A6"/>
    <w:rsid w:val="007658BC"/>
    <w:rsid w:val="00772049"/>
    <w:rsid w:val="0077289A"/>
    <w:rsid w:val="007742B0"/>
    <w:rsid w:val="007776BC"/>
    <w:rsid w:val="00782F29"/>
    <w:rsid w:val="0078603C"/>
    <w:rsid w:val="0078756B"/>
    <w:rsid w:val="007901D6"/>
    <w:rsid w:val="00794253"/>
    <w:rsid w:val="007956D1"/>
    <w:rsid w:val="0079673E"/>
    <w:rsid w:val="00796AAE"/>
    <w:rsid w:val="00797E3D"/>
    <w:rsid w:val="007A2AE5"/>
    <w:rsid w:val="007A2DD0"/>
    <w:rsid w:val="007A4F6F"/>
    <w:rsid w:val="007A5712"/>
    <w:rsid w:val="007A6919"/>
    <w:rsid w:val="007A6AB9"/>
    <w:rsid w:val="007A78BE"/>
    <w:rsid w:val="007A7C64"/>
    <w:rsid w:val="007B3A8B"/>
    <w:rsid w:val="007B47DD"/>
    <w:rsid w:val="007B5794"/>
    <w:rsid w:val="007B77AA"/>
    <w:rsid w:val="007C258F"/>
    <w:rsid w:val="007C4DFA"/>
    <w:rsid w:val="007C5A93"/>
    <w:rsid w:val="007C6282"/>
    <w:rsid w:val="007C79C4"/>
    <w:rsid w:val="007D037A"/>
    <w:rsid w:val="007D0F33"/>
    <w:rsid w:val="007D1565"/>
    <w:rsid w:val="007D16CB"/>
    <w:rsid w:val="007D1701"/>
    <w:rsid w:val="007D42CB"/>
    <w:rsid w:val="007D4F61"/>
    <w:rsid w:val="007D5F21"/>
    <w:rsid w:val="007D692E"/>
    <w:rsid w:val="007D7198"/>
    <w:rsid w:val="007D776F"/>
    <w:rsid w:val="007D78EF"/>
    <w:rsid w:val="007E2E93"/>
    <w:rsid w:val="007E6F9F"/>
    <w:rsid w:val="007E73F7"/>
    <w:rsid w:val="007F0781"/>
    <w:rsid w:val="007F1B26"/>
    <w:rsid w:val="007F2708"/>
    <w:rsid w:val="007F35AA"/>
    <w:rsid w:val="007F3C5C"/>
    <w:rsid w:val="007F5B6C"/>
    <w:rsid w:val="007F76DC"/>
    <w:rsid w:val="008023C2"/>
    <w:rsid w:val="008037AD"/>
    <w:rsid w:val="008041F9"/>
    <w:rsid w:val="0080432B"/>
    <w:rsid w:val="008102B8"/>
    <w:rsid w:val="008105AB"/>
    <w:rsid w:val="00811B6F"/>
    <w:rsid w:val="008125CB"/>
    <w:rsid w:val="0081375E"/>
    <w:rsid w:val="00813D79"/>
    <w:rsid w:val="00814459"/>
    <w:rsid w:val="00814D75"/>
    <w:rsid w:val="00815880"/>
    <w:rsid w:val="0081795C"/>
    <w:rsid w:val="0082000F"/>
    <w:rsid w:val="0082237A"/>
    <w:rsid w:val="00823511"/>
    <w:rsid w:val="00824668"/>
    <w:rsid w:val="00825887"/>
    <w:rsid w:val="00825EE6"/>
    <w:rsid w:val="00830686"/>
    <w:rsid w:val="0083080A"/>
    <w:rsid w:val="008308DF"/>
    <w:rsid w:val="00830F01"/>
    <w:rsid w:val="00831D94"/>
    <w:rsid w:val="0083285F"/>
    <w:rsid w:val="008349D4"/>
    <w:rsid w:val="00837AC4"/>
    <w:rsid w:val="0084112D"/>
    <w:rsid w:val="00842BE0"/>
    <w:rsid w:val="008444A7"/>
    <w:rsid w:val="00847488"/>
    <w:rsid w:val="00851FF1"/>
    <w:rsid w:val="00852914"/>
    <w:rsid w:val="00853047"/>
    <w:rsid w:val="00854747"/>
    <w:rsid w:val="00854BA8"/>
    <w:rsid w:val="00856A81"/>
    <w:rsid w:val="0085790B"/>
    <w:rsid w:val="008579EA"/>
    <w:rsid w:val="00857BE3"/>
    <w:rsid w:val="00860000"/>
    <w:rsid w:val="00860B01"/>
    <w:rsid w:val="008611B8"/>
    <w:rsid w:val="0086260D"/>
    <w:rsid w:val="00863996"/>
    <w:rsid w:val="00863BEA"/>
    <w:rsid w:val="00864DF1"/>
    <w:rsid w:val="008663F3"/>
    <w:rsid w:val="00867D5F"/>
    <w:rsid w:val="008714BF"/>
    <w:rsid w:val="00871672"/>
    <w:rsid w:val="00871ACB"/>
    <w:rsid w:val="00872119"/>
    <w:rsid w:val="00876172"/>
    <w:rsid w:val="00876A4B"/>
    <w:rsid w:val="0087749B"/>
    <w:rsid w:val="00881386"/>
    <w:rsid w:val="00881F36"/>
    <w:rsid w:val="00885641"/>
    <w:rsid w:val="008857B0"/>
    <w:rsid w:val="00887718"/>
    <w:rsid w:val="008909FC"/>
    <w:rsid w:val="00890CCD"/>
    <w:rsid w:val="008913E3"/>
    <w:rsid w:val="00891FF0"/>
    <w:rsid w:val="0089465B"/>
    <w:rsid w:val="00896580"/>
    <w:rsid w:val="0089778F"/>
    <w:rsid w:val="008A0DEB"/>
    <w:rsid w:val="008A1E87"/>
    <w:rsid w:val="008A6118"/>
    <w:rsid w:val="008A6756"/>
    <w:rsid w:val="008A68F7"/>
    <w:rsid w:val="008A7219"/>
    <w:rsid w:val="008A7B19"/>
    <w:rsid w:val="008B1034"/>
    <w:rsid w:val="008B2659"/>
    <w:rsid w:val="008B2EC1"/>
    <w:rsid w:val="008B4194"/>
    <w:rsid w:val="008B54BF"/>
    <w:rsid w:val="008B7564"/>
    <w:rsid w:val="008B79AD"/>
    <w:rsid w:val="008B7D13"/>
    <w:rsid w:val="008C38E2"/>
    <w:rsid w:val="008C39CA"/>
    <w:rsid w:val="008C4D1F"/>
    <w:rsid w:val="008C6B81"/>
    <w:rsid w:val="008C6C63"/>
    <w:rsid w:val="008C7052"/>
    <w:rsid w:val="008C7188"/>
    <w:rsid w:val="008C7B27"/>
    <w:rsid w:val="008C7E94"/>
    <w:rsid w:val="008D16F7"/>
    <w:rsid w:val="008D1BE6"/>
    <w:rsid w:val="008D2F88"/>
    <w:rsid w:val="008D3BDA"/>
    <w:rsid w:val="008D484F"/>
    <w:rsid w:val="008D670B"/>
    <w:rsid w:val="008E0CCD"/>
    <w:rsid w:val="008E1A9D"/>
    <w:rsid w:val="008E38C5"/>
    <w:rsid w:val="008E518B"/>
    <w:rsid w:val="008E5320"/>
    <w:rsid w:val="008E69ED"/>
    <w:rsid w:val="008E7480"/>
    <w:rsid w:val="008F0883"/>
    <w:rsid w:val="008F3942"/>
    <w:rsid w:val="008F3D96"/>
    <w:rsid w:val="008F6F9D"/>
    <w:rsid w:val="00902705"/>
    <w:rsid w:val="00902738"/>
    <w:rsid w:val="00903C82"/>
    <w:rsid w:val="00903D96"/>
    <w:rsid w:val="00904420"/>
    <w:rsid w:val="00904732"/>
    <w:rsid w:val="00904750"/>
    <w:rsid w:val="009048B6"/>
    <w:rsid w:val="00904920"/>
    <w:rsid w:val="00905161"/>
    <w:rsid w:val="00906027"/>
    <w:rsid w:val="00907CA0"/>
    <w:rsid w:val="009120D3"/>
    <w:rsid w:val="009121C6"/>
    <w:rsid w:val="00912DB5"/>
    <w:rsid w:val="009138B6"/>
    <w:rsid w:val="009139E5"/>
    <w:rsid w:val="009173E0"/>
    <w:rsid w:val="00917AAA"/>
    <w:rsid w:val="00921BFC"/>
    <w:rsid w:val="00923545"/>
    <w:rsid w:val="0092450E"/>
    <w:rsid w:val="00926341"/>
    <w:rsid w:val="00926F53"/>
    <w:rsid w:val="00931EDE"/>
    <w:rsid w:val="00934556"/>
    <w:rsid w:val="009346B7"/>
    <w:rsid w:val="00934D29"/>
    <w:rsid w:val="009378A6"/>
    <w:rsid w:val="0094052C"/>
    <w:rsid w:val="00940ABF"/>
    <w:rsid w:val="0094110C"/>
    <w:rsid w:val="00941A7D"/>
    <w:rsid w:val="00942291"/>
    <w:rsid w:val="00944237"/>
    <w:rsid w:val="00945527"/>
    <w:rsid w:val="009463A0"/>
    <w:rsid w:val="0094645F"/>
    <w:rsid w:val="00946591"/>
    <w:rsid w:val="00946784"/>
    <w:rsid w:val="00950635"/>
    <w:rsid w:val="0095090D"/>
    <w:rsid w:val="00950F23"/>
    <w:rsid w:val="009524BF"/>
    <w:rsid w:val="009555C3"/>
    <w:rsid w:val="00957984"/>
    <w:rsid w:val="00961871"/>
    <w:rsid w:val="00967227"/>
    <w:rsid w:val="0097034D"/>
    <w:rsid w:val="0097078C"/>
    <w:rsid w:val="009708E7"/>
    <w:rsid w:val="0097114F"/>
    <w:rsid w:val="00971152"/>
    <w:rsid w:val="00971EC4"/>
    <w:rsid w:val="00971F37"/>
    <w:rsid w:val="00973AF7"/>
    <w:rsid w:val="00975086"/>
    <w:rsid w:val="009818DB"/>
    <w:rsid w:val="00982F36"/>
    <w:rsid w:val="009836ED"/>
    <w:rsid w:val="009868ED"/>
    <w:rsid w:val="009871CC"/>
    <w:rsid w:val="00993A8C"/>
    <w:rsid w:val="00993CB7"/>
    <w:rsid w:val="00993DCE"/>
    <w:rsid w:val="00993FC6"/>
    <w:rsid w:val="009A163F"/>
    <w:rsid w:val="009A1C87"/>
    <w:rsid w:val="009A1F29"/>
    <w:rsid w:val="009A2C9F"/>
    <w:rsid w:val="009A3BDA"/>
    <w:rsid w:val="009A5DBE"/>
    <w:rsid w:val="009A608F"/>
    <w:rsid w:val="009A6F72"/>
    <w:rsid w:val="009A79CA"/>
    <w:rsid w:val="009B0DB1"/>
    <w:rsid w:val="009B38F3"/>
    <w:rsid w:val="009B4A72"/>
    <w:rsid w:val="009B63DC"/>
    <w:rsid w:val="009B65B5"/>
    <w:rsid w:val="009B6724"/>
    <w:rsid w:val="009B6B3E"/>
    <w:rsid w:val="009B6CF8"/>
    <w:rsid w:val="009B79C3"/>
    <w:rsid w:val="009C00C1"/>
    <w:rsid w:val="009C0716"/>
    <w:rsid w:val="009C12E6"/>
    <w:rsid w:val="009C1C26"/>
    <w:rsid w:val="009C5D9E"/>
    <w:rsid w:val="009C6D7F"/>
    <w:rsid w:val="009D01EB"/>
    <w:rsid w:val="009D165A"/>
    <w:rsid w:val="009D1CE6"/>
    <w:rsid w:val="009D2922"/>
    <w:rsid w:val="009D295E"/>
    <w:rsid w:val="009D410B"/>
    <w:rsid w:val="009D42D6"/>
    <w:rsid w:val="009D4304"/>
    <w:rsid w:val="009D47E8"/>
    <w:rsid w:val="009D62EE"/>
    <w:rsid w:val="009D63E1"/>
    <w:rsid w:val="009D6852"/>
    <w:rsid w:val="009D73B6"/>
    <w:rsid w:val="009D7B35"/>
    <w:rsid w:val="009D7D59"/>
    <w:rsid w:val="009E1437"/>
    <w:rsid w:val="009E4CFF"/>
    <w:rsid w:val="009E6A62"/>
    <w:rsid w:val="009E6C2C"/>
    <w:rsid w:val="009E7BF0"/>
    <w:rsid w:val="009F3CC3"/>
    <w:rsid w:val="009F442C"/>
    <w:rsid w:val="009F4C79"/>
    <w:rsid w:val="009F523C"/>
    <w:rsid w:val="009F6E51"/>
    <w:rsid w:val="009F7658"/>
    <w:rsid w:val="009F7848"/>
    <w:rsid w:val="00A02426"/>
    <w:rsid w:val="00A02BC9"/>
    <w:rsid w:val="00A047B6"/>
    <w:rsid w:val="00A04FB9"/>
    <w:rsid w:val="00A05234"/>
    <w:rsid w:val="00A052CC"/>
    <w:rsid w:val="00A072F1"/>
    <w:rsid w:val="00A07444"/>
    <w:rsid w:val="00A079BF"/>
    <w:rsid w:val="00A10AC7"/>
    <w:rsid w:val="00A11BD3"/>
    <w:rsid w:val="00A15C21"/>
    <w:rsid w:val="00A16F09"/>
    <w:rsid w:val="00A214E5"/>
    <w:rsid w:val="00A21CE0"/>
    <w:rsid w:val="00A22803"/>
    <w:rsid w:val="00A2283A"/>
    <w:rsid w:val="00A23DD4"/>
    <w:rsid w:val="00A25331"/>
    <w:rsid w:val="00A25F8C"/>
    <w:rsid w:val="00A308AF"/>
    <w:rsid w:val="00A30B98"/>
    <w:rsid w:val="00A31FBE"/>
    <w:rsid w:val="00A329B6"/>
    <w:rsid w:val="00A32CBD"/>
    <w:rsid w:val="00A35EDA"/>
    <w:rsid w:val="00A3613B"/>
    <w:rsid w:val="00A37938"/>
    <w:rsid w:val="00A467D2"/>
    <w:rsid w:val="00A47B30"/>
    <w:rsid w:val="00A50F76"/>
    <w:rsid w:val="00A51DFC"/>
    <w:rsid w:val="00A53773"/>
    <w:rsid w:val="00A54AB3"/>
    <w:rsid w:val="00A563A8"/>
    <w:rsid w:val="00A56444"/>
    <w:rsid w:val="00A5707E"/>
    <w:rsid w:val="00A61CBB"/>
    <w:rsid w:val="00A62A6C"/>
    <w:rsid w:val="00A645E9"/>
    <w:rsid w:val="00A64934"/>
    <w:rsid w:val="00A67AD4"/>
    <w:rsid w:val="00A67E68"/>
    <w:rsid w:val="00A716D7"/>
    <w:rsid w:val="00A71A31"/>
    <w:rsid w:val="00A73952"/>
    <w:rsid w:val="00A766F2"/>
    <w:rsid w:val="00A76FCD"/>
    <w:rsid w:val="00A8107A"/>
    <w:rsid w:val="00A81CBC"/>
    <w:rsid w:val="00A83D16"/>
    <w:rsid w:val="00A84070"/>
    <w:rsid w:val="00A84F1F"/>
    <w:rsid w:val="00A85F9C"/>
    <w:rsid w:val="00A87501"/>
    <w:rsid w:val="00A87648"/>
    <w:rsid w:val="00A9079A"/>
    <w:rsid w:val="00A91498"/>
    <w:rsid w:val="00A932EF"/>
    <w:rsid w:val="00A94E03"/>
    <w:rsid w:val="00A956AF"/>
    <w:rsid w:val="00A972C1"/>
    <w:rsid w:val="00A97CEA"/>
    <w:rsid w:val="00A97E46"/>
    <w:rsid w:val="00A97F68"/>
    <w:rsid w:val="00AA0AE5"/>
    <w:rsid w:val="00AA0F72"/>
    <w:rsid w:val="00AA1978"/>
    <w:rsid w:val="00AA1C81"/>
    <w:rsid w:val="00AA1E19"/>
    <w:rsid w:val="00AA2392"/>
    <w:rsid w:val="00AA2DD7"/>
    <w:rsid w:val="00AA423E"/>
    <w:rsid w:val="00AA49EB"/>
    <w:rsid w:val="00AA6692"/>
    <w:rsid w:val="00AB06E3"/>
    <w:rsid w:val="00AB1279"/>
    <w:rsid w:val="00AB22C6"/>
    <w:rsid w:val="00AB245B"/>
    <w:rsid w:val="00AB25DA"/>
    <w:rsid w:val="00AB2676"/>
    <w:rsid w:val="00AB48DC"/>
    <w:rsid w:val="00AB493A"/>
    <w:rsid w:val="00AB5610"/>
    <w:rsid w:val="00AB596A"/>
    <w:rsid w:val="00AB656C"/>
    <w:rsid w:val="00AC0677"/>
    <w:rsid w:val="00AC14C2"/>
    <w:rsid w:val="00AC22A0"/>
    <w:rsid w:val="00AC2613"/>
    <w:rsid w:val="00AC32E2"/>
    <w:rsid w:val="00AC4382"/>
    <w:rsid w:val="00AC6410"/>
    <w:rsid w:val="00AC7968"/>
    <w:rsid w:val="00AD1DE3"/>
    <w:rsid w:val="00AD3F19"/>
    <w:rsid w:val="00AD4E51"/>
    <w:rsid w:val="00AD4F2A"/>
    <w:rsid w:val="00AD5DDE"/>
    <w:rsid w:val="00AD5F18"/>
    <w:rsid w:val="00AD61BD"/>
    <w:rsid w:val="00AD76F7"/>
    <w:rsid w:val="00AE1216"/>
    <w:rsid w:val="00AE3DAC"/>
    <w:rsid w:val="00AE40A5"/>
    <w:rsid w:val="00AE4601"/>
    <w:rsid w:val="00AE482D"/>
    <w:rsid w:val="00AE4F63"/>
    <w:rsid w:val="00AE6134"/>
    <w:rsid w:val="00AE61D9"/>
    <w:rsid w:val="00AE74F0"/>
    <w:rsid w:val="00AE7F5F"/>
    <w:rsid w:val="00AF271D"/>
    <w:rsid w:val="00AF2BFF"/>
    <w:rsid w:val="00AF3A9E"/>
    <w:rsid w:val="00AF5575"/>
    <w:rsid w:val="00AF5927"/>
    <w:rsid w:val="00AF6A2B"/>
    <w:rsid w:val="00AF6F9B"/>
    <w:rsid w:val="00B00246"/>
    <w:rsid w:val="00B01E00"/>
    <w:rsid w:val="00B040F4"/>
    <w:rsid w:val="00B0467D"/>
    <w:rsid w:val="00B05AEC"/>
    <w:rsid w:val="00B05C4C"/>
    <w:rsid w:val="00B05DD5"/>
    <w:rsid w:val="00B0711A"/>
    <w:rsid w:val="00B1163E"/>
    <w:rsid w:val="00B11969"/>
    <w:rsid w:val="00B120A0"/>
    <w:rsid w:val="00B12E45"/>
    <w:rsid w:val="00B13373"/>
    <w:rsid w:val="00B20079"/>
    <w:rsid w:val="00B21F8B"/>
    <w:rsid w:val="00B22D31"/>
    <w:rsid w:val="00B2323B"/>
    <w:rsid w:val="00B24059"/>
    <w:rsid w:val="00B24233"/>
    <w:rsid w:val="00B24FA7"/>
    <w:rsid w:val="00B25CB3"/>
    <w:rsid w:val="00B279D0"/>
    <w:rsid w:val="00B27B9B"/>
    <w:rsid w:val="00B3106C"/>
    <w:rsid w:val="00B31D27"/>
    <w:rsid w:val="00B32F3B"/>
    <w:rsid w:val="00B3442F"/>
    <w:rsid w:val="00B35C23"/>
    <w:rsid w:val="00B3615C"/>
    <w:rsid w:val="00B37B7D"/>
    <w:rsid w:val="00B40487"/>
    <w:rsid w:val="00B40E33"/>
    <w:rsid w:val="00B40FBD"/>
    <w:rsid w:val="00B42B8A"/>
    <w:rsid w:val="00B44075"/>
    <w:rsid w:val="00B45184"/>
    <w:rsid w:val="00B461C5"/>
    <w:rsid w:val="00B461EF"/>
    <w:rsid w:val="00B46602"/>
    <w:rsid w:val="00B516EB"/>
    <w:rsid w:val="00B54649"/>
    <w:rsid w:val="00B54988"/>
    <w:rsid w:val="00B5516A"/>
    <w:rsid w:val="00B6246E"/>
    <w:rsid w:val="00B64FC6"/>
    <w:rsid w:val="00B662C0"/>
    <w:rsid w:val="00B67182"/>
    <w:rsid w:val="00B7099E"/>
    <w:rsid w:val="00B709FA"/>
    <w:rsid w:val="00B70A4A"/>
    <w:rsid w:val="00B70C92"/>
    <w:rsid w:val="00B71A7F"/>
    <w:rsid w:val="00B75499"/>
    <w:rsid w:val="00B765C2"/>
    <w:rsid w:val="00B76ED6"/>
    <w:rsid w:val="00B7706F"/>
    <w:rsid w:val="00B8068F"/>
    <w:rsid w:val="00B831A5"/>
    <w:rsid w:val="00B83C30"/>
    <w:rsid w:val="00B85603"/>
    <w:rsid w:val="00B860BA"/>
    <w:rsid w:val="00B861C7"/>
    <w:rsid w:val="00B86B84"/>
    <w:rsid w:val="00B8701F"/>
    <w:rsid w:val="00B87023"/>
    <w:rsid w:val="00B87400"/>
    <w:rsid w:val="00B910A5"/>
    <w:rsid w:val="00B926D9"/>
    <w:rsid w:val="00B92FC7"/>
    <w:rsid w:val="00B93ADB"/>
    <w:rsid w:val="00B94A07"/>
    <w:rsid w:val="00B94A43"/>
    <w:rsid w:val="00B97AB2"/>
    <w:rsid w:val="00BA0AE1"/>
    <w:rsid w:val="00BA28D9"/>
    <w:rsid w:val="00BA3623"/>
    <w:rsid w:val="00BA616D"/>
    <w:rsid w:val="00BB12AF"/>
    <w:rsid w:val="00BB2C1E"/>
    <w:rsid w:val="00BB423A"/>
    <w:rsid w:val="00BB6332"/>
    <w:rsid w:val="00BB75C6"/>
    <w:rsid w:val="00BB7C69"/>
    <w:rsid w:val="00BC1B6E"/>
    <w:rsid w:val="00BC2940"/>
    <w:rsid w:val="00BC36A9"/>
    <w:rsid w:val="00BC4FE8"/>
    <w:rsid w:val="00BC6A28"/>
    <w:rsid w:val="00BC7039"/>
    <w:rsid w:val="00BC70AA"/>
    <w:rsid w:val="00BC7520"/>
    <w:rsid w:val="00BC7665"/>
    <w:rsid w:val="00BC7C02"/>
    <w:rsid w:val="00BD0DA1"/>
    <w:rsid w:val="00BD1086"/>
    <w:rsid w:val="00BD1572"/>
    <w:rsid w:val="00BD38BA"/>
    <w:rsid w:val="00BD5F7F"/>
    <w:rsid w:val="00BD65C7"/>
    <w:rsid w:val="00BE2D79"/>
    <w:rsid w:val="00BE5ACB"/>
    <w:rsid w:val="00BE5CAD"/>
    <w:rsid w:val="00BE766A"/>
    <w:rsid w:val="00BF1DDD"/>
    <w:rsid w:val="00BF220F"/>
    <w:rsid w:val="00BF4D04"/>
    <w:rsid w:val="00BF7DCB"/>
    <w:rsid w:val="00C01960"/>
    <w:rsid w:val="00C023BE"/>
    <w:rsid w:val="00C02D99"/>
    <w:rsid w:val="00C03BD9"/>
    <w:rsid w:val="00C04C7D"/>
    <w:rsid w:val="00C06247"/>
    <w:rsid w:val="00C06FD3"/>
    <w:rsid w:val="00C11072"/>
    <w:rsid w:val="00C13FA5"/>
    <w:rsid w:val="00C13FB1"/>
    <w:rsid w:val="00C15132"/>
    <w:rsid w:val="00C20521"/>
    <w:rsid w:val="00C22BF1"/>
    <w:rsid w:val="00C230B8"/>
    <w:rsid w:val="00C23935"/>
    <w:rsid w:val="00C23D36"/>
    <w:rsid w:val="00C23E99"/>
    <w:rsid w:val="00C25B17"/>
    <w:rsid w:val="00C265EE"/>
    <w:rsid w:val="00C27410"/>
    <w:rsid w:val="00C279C3"/>
    <w:rsid w:val="00C301F7"/>
    <w:rsid w:val="00C309B0"/>
    <w:rsid w:val="00C31A4B"/>
    <w:rsid w:val="00C323C4"/>
    <w:rsid w:val="00C3352C"/>
    <w:rsid w:val="00C33E08"/>
    <w:rsid w:val="00C340A2"/>
    <w:rsid w:val="00C37F03"/>
    <w:rsid w:val="00C403FD"/>
    <w:rsid w:val="00C41859"/>
    <w:rsid w:val="00C435FB"/>
    <w:rsid w:val="00C459C0"/>
    <w:rsid w:val="00C45F18"/>
    <w:rsid w:val="00C45FF8"/>
    <w:rsid w:val="00C4644A"/>
    <w:rsid w:val="00C47578"/>
    <w:rsid w:val="00C51021"/>
    <w:rsid w:val="00C514D6"/>
    <w:rsid w:val="00C521B9"/>
    <w:rsid w:val="00C53514"/>
    <w:rsid w:val="00C54866"/>
    <w:rsid w:val="00C54897"/>
    <w:rsid w:val="00C55623"/>
    <w:rsid w:val="00C60464"/>
    <w:rsid w:val="00C608EE"/>
    <w:rsid w:val="00C60ABD"/>
    <w:rsid w:val="00C626D1"/>
    <w:rsid w:val="00C63D55"/>
    <w:rsid w:val="00C63F3B"/>
    <w:rsid w:val="00C64EC9"/>
    <w:rsid w:val="00C66340"/>
    <w:rsid w:val="00C73184"/>
    <w:rsid w:val="00C73219"/>
    <w:rsid w:val="00C739FA"/>
    <w:rsid w:val="00C73AAD"/>
    <w:rsid w:val="00C764FC"/>
    <w:rsid w:val="00C80BB8"/>
    <w:rsid w:val="00C80D40"/>
    <w:rsid w:val="00C834CA"/>
    <w:rsid w:val="00C8450B"/>
    <w:rsid w:val="00C84A69"/>
    <w:rsid w:val="00C8682C"/>
    <w:rsid w:val="00C86F19"/>
    <w:rsid w:val="00C86FCB"/>
    <w:rsid w:val="00C87789"/>
    <w:rsid w:val="00C90FD3"/>
    <w:rsid w:val="00C9113D"/>
    <w:rsid w:val="00C953D9"/>
    <w:rsid w:val="00C9570C"/>
    <w:rsid w:val="00C959FA"/>
    <w:rsid w:val="00C96A3A"/>
    <w:rsid w:val="00C9770C"/>
    <w:rsid w:val="00CA0878"/>
    <w:rsid w:val="00CA3214"/>
    <w:rsid w:val="00CA3836"/>
    <w:rsid w:val="00CA425C"/>
    <w:rsid w:val="00CA453E"/>
    <w:rsid w:val="00CA4E80"/>
    <w:rsid w:val="00CA5D55"/>
    <w:rsid w:val="00CA6046"/>
    <w:rsid w:val="00CA6379"/>
    <w:rsid w:val="00CA6472"/>
    <w:rsid w:val="00CA6F1E"/>
    <w:rsid w:val="00CA70FB"/>
    <w:rsid w:val="00CB003C"/>
    <w:rsid w:val="00CB0ABD"/>
    <w:rsid w:val="00CB16DE"/>
    <w:rsid w:val="00CB40CD"/>
    <w:rsid w:val="00CB41EC"/>
    <w:rsid w:val="00CB4313"/>
    <w:rsid w:val="00CB5938"/>
    <w:rsid w:val="00CB611D"/>
    <w:rsid w:val="00CB6CC3"/>
    <w:rsid w:val="00CB7E81"/>
    <w:rsid w:val="00CC053E"/>
    <w:rsid w:val="00CC32B5"/>
    <w:rsid w:val="00CC3A2E"/>
    <w:rsid w:val="00CC4F2C"/>
    <w:rsid w:val="00CC53CD"/>
    <w:rsid w:val="00CC6B90"/>
    <w:rsid w:val="00CD0799"/>
    <w:rsid w:val="00CD28C6"/>
    <w:rsid w:val="00CD29D5"/>
    <w:rsid w:val="00CD2B27"/>
    <w:rsid w:val="00CD4AFF"/>
    <w:rsid w:val="00CD5C3B"/>
    <w:rsid w:val="00CD5C6F"/>
    <w:rsid w:val="00CD66A6"/>
    <w:rsid w:val="00CD72ED"/>
    <w:rsid w:val="00CD7D21"/>
    <w:rsid w:val="00CE1356"/>
    <w:rsid w:val="00CE2BF2"/>
    <w:rsid w:val="00CE2EED"/>
    <w:rsid w:val="00CE436B"/>
    <w:rsid w:val="00CE5E6D"/>
    <w:rsid w:val="00CE6B96"/>
    <w:rsid w:val="00CE722A"/>
    <w:rsid w:val="00CE7B82"/>
    <w:rsid w:val="00CF058B"/>
    <w:rsid w:val="00CF0D5B"/>
    <w:rsid w:val="00CF0E09"/>
    <w:rsid w:val="00CF2B90"/>
    <w:rsid w:val="00CF351F"/>
    <w:rsid w:val="00CF6902"/>
    <w:rsid w:val="00D00271"/>
    <w:rsid w:val="00D00DBE"/>
    <w:rsid w:val="00D04058"/>
    <w:rsid w:val="00D05FBE"/>
    <w:rsid w:val="00D07AD6"/>
    <w:rsid w:val="00D10132"/>
    <w:rsid w:val="00D128D5"/>
    <w:rsid w:val="00D13941"/>
    <w:rsid w:val="00D14AD0"/>
    <w:rsid w:val="00D1534C"/>
    <w:rsid w:val="00D15DFD"/>
    <w:rsid w:val="00D15EAA"/>
    <w:rsid w:val="00D17299"/>
    <w:rsid w:val="00D17A16"/>
    <w:rsid w:val="00D203E1"/>
    <w:rsid w:val="00D2050A"/>
    <w:rsid w:val="00D2094F"/>
    <w:rsid w:val="00D21434"/>
    <w:rsid w:val="00D237E3"/>
    <w:rsid w:val="00D23B53"/>
    <w:rsid w:val="00D24684"/>
    <w:rsid w:val="00D26618"/>
    <w:rsid w:val="00D269DC"/>
    <w:rsid w:val="00D27000"/>
    <w:rsid w:val="00D30B89"/>
    <w:rsid w:val="00D312A9"/>
    <w:rsid w:val="00D33CCB"/>
    <w:rsid w:val="00D3673C"/>
    <w:rsid w:val="00D37CD3"/>
    <w:rsid w:val="00D40410"/>
    <w:rsid w:val="00D40482"/>
    <w:rsid w:val="00D4161B"/>
    <w:rsid w:val="00D42414"/>
    <w:rsid w:val="00D42A85"/>
    <w:rsid w:val="00D43316"/>
    <w:rsid w:val="00D43557"/>
    <w:rsid w:val="00D43920"/>
    <w:rsid w:val="00D468BD"/>
    <w:rsid w:val="00D47545"/>
    <w:rsid w:val="00D47E4A"/>
    <w:rsid w:val="00D50B93"/>
    <w:rsid w:val="00D51D89"/>
    <w:rsid w:val="00D5262E"/>
    <w:rsid w:val="00D54ECE"/>
    <w:rsid w:val="00D57EDB"/>
    <w:rsid w:val="00D57EFF"/>
    <w:rsid w:val="00D60BFA"/>
    <w:rsid w:val="00D622AC"/>
    <w:rsid w:val="00D634FA"/>
    <w:rsid w:val="00D66581"/>
    <w:rsid w:val="00D708C8"/>
    <w:rsid w:val="00D71BD7"/>
    <w:rsid w:val="00D72D4B"/>
    <w:rsid w:val="00D73E5B"/>
    <w:rsid w:val="00D7442B"/>
    <w:rsid w:val="00D74946"/>
    <w:rsid w:val="00D75CDE"/>
    <w:rsid w:val="00D764C5"/>
    <w:rsid w:val="00D7772F"/>
    <w:rsid w:val="00D778E5"/>
    <w:rsid w:val="00D81BF7"/>
    <w:rsid w:val="00D83F00"/>
    <w:rsid w:val="00D84227"/>
    <w:rsid w:val="00D85660"/>
    <w:rsid w:val="00D903A9"/>
    <w:rsid w:val="00D9279A"/>
    <w:rsid w:val="00D92EE6"/>
    <w:rsid w:val="00D933FF"/>
    <w:rsid w:val="00D94FC6"/>
    <w:rsid w:val="00D966FB"/>
    <w:rsid w:val="00D96740"/>
    <w:rsid w:val="00D96904"/>
    <w:rsid w:val="00D96A87"/>
    <w:rsid w:val="00D96C36"/>
    <w:rsid w:val="00D97E09"/>
    <w:rsid w:val="00DA0B06"/>
    <w:rsid w:val="00DA1AFA"/>
    <w:rsid w:val="00DA1E78"/>
    <w:rsid w:val="00DA3A8B"/>
    <w:rsid w:val="00DA3B7F"/>
    <w:rsid w:val="00DA3D47"/>
    <w:rsid w:val="00DA41A1"/>
    <w:rsid w:val="00DA6CE5"/>
    <w:rsid w:val="00DA7599"/>
    <w:rsid w:val="00DA76F1"/>
    <w:rsid w:val="00DA7CDD"/>
    <w:rsid w:val="00DB0178"/>
    <w:rsid w:val="00DB1693"/>
    <w:rsid w:val="00DB1912"/>
    <w:rsid w:val="00DB1E5C"/>
    <w:rsid w:val="00DB2437"/>
    <w:rsid w:val="00DB5D0D"/>
    <w:rsid w:val="00DB6352"/>
    <w:rsid w:val="00DB69E1"/>
    <w:rsid w:val="00DB6E92"/>
    <w:rsid w:val="00DB7B29"/>
    <w:rsid w:val="00DC0D6F"/>
    <w:rsid w:val="00DC1418"/>
    <w:rsid w:val="00DC7372"/>
    <w:rsid w:val="00DC754D"/>
    <w:rsid w:val="00DC784B"/>
    <w:rsid w:val="00DD192C"/>
    <w:rsid w:val="00DD1B5F"/>
    <w:rsid w:val="00DD2C40"/>
    <w:rsid w:val="00DD30F6"/>
    <w:rsid w:val="00DD451A"/>
    <w:rsid w:val="00DD515F"/>
    <w:rsid w:val="00DD5371"/>
    <w:rsid w:val="00DD61DD"/>
    <w:rsid w:val="00DD70D1"/>
    <w:rsid w:val="00DD7A09"/>
    <w:rsid w:val="00DD7A2B"/>
    <w:rsid w:val="00DD7B91"/>
    <w:rsid w:val="00DD7EFD"/>
    <w:rsid w:val="00DE14DD"/>
    <w:rsid w:val="00DE192F"/>
    <w:rsid w:val="00DE1C62"/>
    <w:rsid w:val="00DE2F05"/>
    <w:rsid w:val="00DE5662"/>
    <w:rsid w:val="00DF0D99"/>
    <w:rsid w:val="00DF20FE"/>
    <w:rsid w:val="00E00761"/>
    <w:rsid w:val="00E01B91"/>
    <w:rsid w:val="00E02CC0"/>
    <w:rsid w:val="00E02DF1"/>
    <w:rsid w:val="00E03B55"/>
    <w:rsid w:val="00E05583"/>
    <w:rsid w:val="00E06278"/>
    <w:rsid w:val="00E107D1"/>
    <w:rsid w:val="00E1100A"/>
    <w:rsid w:val="00E1167F"/>
    <w:rsid w:val="00E133AB"/>
    <w:rsid w:val="00E16FCD"/>
    <w:rsid w:val="00E17251"/>
    <w:rsid w:val="00E21544"/>
    <w:rsid w:val="00E21F8A"/>
    <w:rsid w:val="00E2234B"/>
    <w:rsid w:val="00E24980"/>
    <w:rsid w:val="00E26BCB"/>
    <w:rsid w:val="00E27A61"/>
    <w:rsid w:val="00E27B2F"/>
    <w:rsid w:val="00E30226"/>
    <w:rsid w:val="00E30D62"/>
    <w:rsid w:val="00E31262"/>
    <w:rsid w:val="00E31A5F"/>
    <w:rsid w:val="00E329FD"/>
    <w:rsid w:val="00E33FFB"/>
    <w:rsid w:val="00E3403C"/>
    <w:rsid w:val="00E3519D"/>
    <w:rsid w:val="00E368B6"/>
    <w:rsid w:val="00E3748B"/>
    <w:rsid w:val="00E37738"/>
    <w:rsid w:val="00E37DAA"/>
    <w:rsid w:val="00E425D8"/>
    <w:rsid w:val="00E42CE6"/>
    <w:rsid w:val="00E43537"/>
    <w:rsid w:val="00E44758"/>
    <w:rsid w:val="00E44D92"/>
    <w:rsid w:val="00E46D38"/>
    <w:rsid w:val="00E47673"/>
    <w:rsid w:val="00E50913"/>
    <w:rsid w:val="00E511C9"/>
    <w:rsid w:val="00E51ED7"/>
    <w:rsid w:val="00E531BC"/>
    <w:rsid w:val="00E5576C"/>
    <w:rsid w:val="00E57FC7"/>
    <w:rsid w:val="00E60BB5"/>
    <w:rsid w:val="00E61A66"/>
    <w:rsid w:val="00E61B5B"/>
    <w:rsid w:val="00E62060"/>
    <w:rsid w:val="00E62D52"/>
    <w:rsid w:val="00E649C3"/>
    <w:rsid w:val="00E65B41"/>
    <w:rsid w:val="00E666D6"/>
    <w:rsid w:val="00E6677A"/>
    <w:rsid w:val="00E74610"/>
    <w:rsid w:val="00E7469D"/>
    <w:rsid w:val="00E76888"/>
    <w:rsid w:val="00E819AC"/>
    <w:rsid w:val="00E8390B"/>
    <w:rsid w:val="00E83E8E"/>
    <w:rsid w:val="00E848AF"/>
    <w:rsid w:val="00E84D64"/>
    <w:rsid w:val="00E85708"/>
    <w:rsid w:val="00E86BC3"/>
    <w:rsid w:val="00E902FF"/>
    <w:rsid w:val="00E91B95"/>
    <w:rsid w:val="00E94DF7"/>
    <w:rsid w:val="00EA0C24"/>
    <w:rsid w:val="00EA3063"/>
    <w:rsid w:val="00EA6280"/>
    <w:rsid w:val="00EA6B17"/>
    <w:rsid w:val="00EA7816"/>
    <w:rsid w:val="00EB0AB4"/>
    <w:rsid w:val="00EB1C69"/>
    <w:rsid w:val="00EB2E15"/>
    <w:rsid w:val="00EB397E"/>
    <w:rsid w:val="00EB3FEA"/>
    <w:rsid w:val="00EB4946"/>
    <w:rsid w:val="00EB4E7C"/>
    <w:rsid w:val="00EB526F"/>
    <w:rsid w:val="00EB55BF"/>
    <w:rsid w:val="00EB742C"/>
    <w:rsid w:val="00EB793E"/>
    <w:rsid w:val="00EC0195"/>
    <w:rsid w:val="00EC0E69"/>
    <w:rsid w:val="00EC415D"/>
    <w:rsid w:val="00EC4765"/>
    <w:rsid w:val="00EC47A8"/>
    <w:rsid w:val="00EC58EF"/>
    <w:rsid w:val="00EC5CA7"/>
    <w:rsid w:val="00EC70D6"/>
    <w:rsid w:val="00EC7D0E"/>
    <w:rsid w:val="00ED0685"/>
    <w:rsid w:val="00ED1436"/>
    <w:rsid w:val="00ED1A96"/>
    <w:rsid w:val="00ED1D2D"/>
    <w:rsid w:val="00ED53C8"/>
    <w:rsid w:val="00ED7239"/>
    <w:rsid w:val="00EE0EA9"/>
    <w:rsid w:val="00EE1F25"/>
    <w:rsid w:val="00EE1F2A"/>
    <w:rsid w:val="00EE3153"/>
    <w:rsid w:val="00EE4688"/>
    <w:rsid w:val="00EE7971"/>
    <w:rsid w:val="00EE7F1B"/>
    <w:rsid w:val="00EF05AB"/>
    <w:rsid w:val="00EF0954"/>
    <w:rsid w:val="00EF1FD4"/>
    <w:rsid w:val="00EF2CA4"/>
    <w:rsid w:val="00EF3291"/>
    <w:rsid w:val="00EF3A48"/>
    <w:rsid w:val="00EF4150"/>
    <w:rsid w:val="00EF5345"/>
    <w:rsid w:val="00F01683"/>
    <w:rsid w:val="00F01AAF"/>
    <w:rsid w:val="00F027DE"/>
    <w:rsid w:val="00F04912"/>
    <w:rsid w:val="00F05E13"/>
    <w:rsid w:val="00F06D6E"/>
    <w:rsid w:val="00F06FF2"/>
    <w:rsid w:val="00F0757D"/>
    <w:rsid w:val="00F078D2"/>
    <w:rsid w:val="00F10BA2"/>
    <w:rsid w:val="00F11A84"/>
    <w:rsid w:val="00F13C9C"/>
    <w:rsid w:val="00F1461E"/>
    <w:rsid w:val="00F14B68"/>
    <w:rsid w:val="00F15462"/>
    <w:rsid w:val="00F204E6"/>
    <w:rsid w:val="00F20C40"/>
    <w:rsid w:val="00F21F03"/>
    <w:rsid w:val="00F239DE"/>
    <w:rsid w:val="00F25326"/>
    <w:rsid w:val="00F27C5E"/>
    <w:rsid w:val="00F30FC3"/>
    <w:rsid w:val="00F31D1E"/>
    <w:rsid w:val="00F326A4"/>
    <w:rsid w:val="00F33CF5"/>
    <w:rsid w:val="00F34E6F"/>
    <w:rsid w:val="00F35F8A"/>
    <w:rsid w:val="00F36F2E"/>
    <w:rsid w:val="00F37B86"/>
    <w:rsid w:val="00F37DDD"/>
    <w:rsid w:val="00F4057B"/>
    <w:rsid w:val="00F409C7"/>
    <w:rsid w:val="00F410FA"/>
    <w:rsid w:val="00F416F3"/>
    <w:rsid w:val="00F41986"/>
    <w:rsid w:val="00F4658C"/>
    <w:rsid w:val="00F46DE1"/>
    <w:rsid w:val="00F50E3F"/>
    <w:rsid w:val="00F53756"/>
    <w:rsid w:val="00F53D1D"/>
    <w:rsid w:val="00F547F1"/>
    <w:rsid w:val="00F564C3"/>
    <w:rsid w:val="00F57133"/>
    <w:rsid w:val="00F6027A"/>
    <w:rsid w:val="00F627C5"/>
    <w:rsid w:val="00F62EC2"/>
    <w:rsid w:val="00F64934"/>
    <w:rsid w:val="00F651CE"/>
    <w:rsid w:val="00F65529"/>
    <w:rsid w:val="00F661A3"/>
    <w:rsid w:val="00F6719F"/>
    <w:rsid w:val="00F67BD7"/>
    <w:rsid w:val="00F7085E"/>
    <w:rsid w:val="00F75C13"/>
    <w:rsid w:val="00F75E6A"/>
    <w:rsid w:val="00F77817"/>
    <w:rsid w:val="00F778D0"/>
    <w:rsid w:val="00F81998"/>
    <w:rsid w:val="00F82430"/>
    <w:rsid w:val="00F82896"/>
    <w:rsid w:val="00F82B2E"/>
    <w:rsid w:val="00F8415C"/>
    <w:rsid w:val="00F85A4D"/>
    <w:rsid w:val="00F86443"/>
    <w:rsid w:val="00F8666C"/>
    <w:rsid w:val="00F86C2F"/>
    <w:rsid w:val="00F86C74"/>
    <w:rsid w:val="00F90412"/>
    <w:rsid w:val="00F93403"/>
    <w:rsid w:val="00F93D16"/>
    <w:rsid w:val="00F93D7F"/>
    <w:rsid w:val="00F94EFF"/>
    <w:rsid w:val="00F9637B"/>
    <w:rsid w:val="00F96E27"/>
    <w:rsid w:val="00F974FD"/>
    <w:rsid w:val="00FA3593"/>
    <w:rsid w:val="00FA5A3E"/>
    <w:rsid w:val="00FA7817"/>
    <w:rsid w:val="00FB0C84"/>
    <w:rsid w:val="00FB0E67"/>
    <w:rsid w:val="00FB361D"/>
    <w:rsid w:val="00FB4027"/>
    <w:rsid w:val="00FB41AE"/>
    <w:rsid w:val="00FB78FE"/>
    <w:rsid w:val="00FC0AFF"/>
    <w:rsid w:val="00FC2B2D"/>
    <w:rsid w:val="00FC4F4F"/>
    <w:rsid w:val="00FC5A95"/>
    <w:rsid w:val="00FC61C4"/>
    <w:rsid w:val="00FC65CE"/>
    <w:rsid w:val="00FC6730"/>
    <w:rsid w:val="00FC6E08"/>
    <w:rsid w:val="00FD06BF"/>
    <w:rsid w:val="00FD1ADC"/>
    <w:rsid w:val="00FD1E34"/>
    <w:rsid w:val="00FD26B4"/>
    <w:rsid w:val="00FD29A0"/>
    <w:rsid w:val="00FD4699"/>
    <w:rsid w:val="00FD6C0D"/>
    <w:rsid w:val="00FE1DC4"/>
    <w:rsid w:val="00FE2C80"/>
    <w:rsid w:val="00FE2E98"/>
    <w:rsid w:val="00FE461E"/>
    <w:rsid w:val="00FE477C"/>
    <w:rsid w:val="00FF00DB"/>
    <w:rsid w:val="00FF2C49"/>
    <w:rsid w:val="00FF399D"/>
    <w:rsid w:val="00FF4445"/>
    <w:rsid w:val="00FF45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23A999"/>
  <w15:docId w15:val="{550A107D-D54E-44A3-A5F5-13418B16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B98"/>
    <w:rPr>
      <w:rFonts w:ascii="Verdana" w:hAnsi="Verdana"/>
      <w:sz w:val="22"/>
    </w:rPr>
  </w:style>
  <w:style w:type="paragraph" w:styleId="berschrift1">
    <w:name w:val="heading 1"/>
    <w:basedOn w:val="Standard"/>
    <w:next w:val="Standard"/>
    <w:qFormat/>
    <w:rsid w:val="00A30B98"/>
    <w:pPr>
      <w:keepNext/>
      <w:ind w:left="567" w:right="1417"/>
      <w:jc w:val="both"/>
      <w:outlineLvl w:val="0"/>
    </w:pPr>
    <w:rPr>
      <w:rFonts w:ascii="Arial" w:hAnsi="Arial"/>
      <w:b/>
      <w:snapToGrid w:val="0"/>
      <w:sz w:val="24"/>
    </w:rPr>
  </w:style>
  <w:style w:type="paragraph" w:styleId="berschrift2">
    <w:name w:val="heading 2"/>
    <w:basedOn w:val="Standard"/>
    <w:next w:val="Standard"/>
    <w:qFormat/>
    <w:rsid w:val="00A30B98"/>
    <w:pPr>
      <w:keepNext/>
      <w:spacing w:line="360" w:lineRule="auto"/>
      <w:ind w:left="567" w:right="1417"/>
      <w:jc w:val="both"/>
      <w:outlineLvl w:val="1"/>
    </w:pPr>
    <w:rPr>
      <w:rFonts w:ascii="Arial" w:hAnsi="Arial"/>
      <w:b/>
    </w:rPr>
  </w:style>
  <w:style w:type="paragraph" w:styleId="berschrift3">
    <w:name w:val="heading 3"/>
    <w:basedOn w:val="Standard"/>
    <w:next w:val="Standard"/>
    <w:qFormat/>
    <w:rsid w:val="00A30B98"/>
    <w:pPr>
      <w:keepNext/>
      <w:spacing w:line="360" w:lineRule="auto"/>
      <w:ind w:left="567" w:right="1417"/>
      <w:jc w:val="both"/>
      <w:outlineLvl w:val="2"/>
    </w:pPr>
    <w:rPr>
      <w:b/>
      <w:sz w:val="20"/>
    </w:rPr>
  </w:style>
  <w:style w:type="paragraph" w:styleId="berschrift4">
    <w:name w:val="heading 4"/>
    <w:basedOn w:val="Standard"/>
    <w:next w:val="Standard"/>
    <w:qFormat/>
    <w:rsid w:val="00A30B98"/>
    <w:pPr>
      <w:keepNext/>
      <w:outlineLvl w:val="3"/>
    </w:pPr>
    <w:rPr>
      <w:rFonts w:ascii="Arial" w:hAnsi="Arial"/>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30B98"/>
    <w:rPr>
      <w:rFonts w:ascii="Arial" w:hAnsi="Arial"/>
      <w:snapToGrid w:val="0"/>
      <w:sz w:val="20"/>
    </w:rPr>
  </w:style>
  <w:style w:type="paragraph" w:styleId="Blocktext">
    <w:name w:val="Block Text"/>
    <w:basedOn w:val="Standard"/>
    <w:rsid w:val="00A30B98"/>
    <w:pPr>
      <w:spacing w:line="360" w:lineRule="auto"/>
      <w:ind w:left="567" w:right="1417"/>
      <w:jc w:val="both"/>
    </w:pPr>
    <w:rPr>
      <w:rFonts w:ascii="Arial" w:hAnsi="Arial"/>
    </w:rPr>
  </w:style>
  <w:style w:type="character" w:styleId="Hyperlink">
    <w:name w:val="Hyperlink"/>
    <w:basedOn w:val="Absatz-Standardschriftart"/>
    <w:uiPriority w:val="99"/>
    <w:rsid w:val="001C38D4"/>
    <w:rPr>
      <w:color w:val="0000FF"/>
      <w:u w:val="single"/>
    </w:rPr>
  </w:style>
  <w:style w:type="paragraph" w:styleId="Sprechblasentext">
    <w:name w:val="Balloon Text"/>
    <w:basedOn w:val="Standard"/>
    <w:semiHidden/>
    <w:rsid w:val="008B79AD"/>
    <w:rPr>
      <w:rFonts w:ascii="Tahoma" w:hAnsi="Tahoma" w:cs="Tahoma"/>
      <w:sz w:val="16"/>
      <w:szCs w:val="16"/>
    </w:rPr>
  </w:style>
  <w:style w:type="table" w:styleId="Tabellenraster">
    <w:name w:val="Table Grid"/>
    <w:basedOn w:val="NormaleTabelle"/>
    <w:uiPriority w:val="39"/>
    <w:rsid w:val="007D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42B"/>
    <w:pPr>
      <w:ind w:left="720"/>
    </w:pPr>
    <w:rPr>
      <w:rFonts w:ascii="Calibri" w:eastAsia="SimSun" w:hAnsi="Calibri"/>
      <w:szCs w:val="22"/>
    </w:rPr>
  </w:style>
  <w:style w:type="character" w:styleId="Hervorhebung">
    <w:name w:val="Emphasis"/>
    <w:basedOn w:val="Absatz-Standardschriftart"/>
    <w:uiPriority w:val="20"/>
    <w:qFormat/>
    <w:rsid w:val="00B00246"/>
    <w:rPr>
      <w:i/>
      <w:iCs/>
    </w:rPr>
  </w:style>
  <w:style w:type="character" w:customStyle="1" w:styleId="apple-converted-space">
    <w:name w:val="apple-converted-space"/>
    <w:basedOn w:val="Absatz-Standardschriftart"/>
    <w:rsid w:val="00B00246"/>
  </w:style>
  <w:style w:type="paragraph" w:customStyle="1" w:styleId="bodytext1">
    <w:name w:val="bodytext1"/>
    <w:basedOn w:val="Standard"/>
    <w:rsid w:val="004C3303"/>
    <w:pPr>
      <w:spacing w:line="360" w:lineRule="atLeast"/>
    </w:pPr>
    <w:rPr>
      <w:color w:val="2E2E2E"/>
      <w:sz w:val="17"/>
      <w:szCs w:val="17"/>
    </w:rPr>
  </w:style>
  <w:style w:type="paragraph" w:customStyle="1" w:styleId="Default">
    <w:name w:val="Default"/>
    <w:basedOn w:val="Standard"/>
    <w:rsid w:val="00D27000"/>
    <w:pPr>
      <w:autoSpaceDE w:val="0"/>
      <w:autoSpaceDN w:val="0"/>
    </w:pPr>
    <w:rPr>
      <w:rFonts w:ascii="Arial" w:eastAsiaTheme="minorEastAsia" w:hAnsi="Arial" w:cs="Arial"/>
      <w:color w:val="000000"/>
      <w:sz w:val="24"/>
      <w:szCs w:val="24"/>
    </w:rPr>
  </w:style>
  <w:style w:type="paragraph" w:styleId="Kopfzeile">
    <w:name w:val="header"/>
    <w:basedOn w:val="Standard"/>
    <w:link w:val="KopfzeileZchn"/>
    <w:uiPriority w:val="99"/>
    <w:unhideWhenUsed/>
    <w:rsid w:val="00D15EAA"/>
    <w:pPr>
      <w:tabs>
        <w:tab w:val="center" w:pos="4513"/>
        <w:tab w:val="right" w:pos="9026"/>
      </w:tabs>
    </w:pPr>
  </w:style>
  <w:style w:type="character" w:customStyle="1" w:styleId="KopfzeileZchn">
    <w:name w:val="Kopfzeile Zchn"/>
    <w:basedOn w:val="Absatz-Standardschriftart"/>
    <w:link w:val="Kopfzeile"/>
    <w:uiPriority w:val="99"/>
    <w:rsid w:val="00D15EAA"/>
    <w:rPr>
      <w:rFonts w:ascii="Verdana" w:hAnsi="Verdana"/>
      <w:sz w:val="22"/>
    </w:rPr>
  </w:style>
  <w:style w:type="paragraph" w:styleId="Fuzeile">
    <w:name w:val="footer"/>
    <w:basedOn w:val="Standard"/>
    <w:link w:val="FuzeileZchn"/>
    <w:uiPriority w:val="99"/>
    <w:unhideWhenUsed/>
    <w:rsid w:val="00D15EAA"/>
    <w:pPr>
      <w:tabs>
        <w:tab w:val="center" w:pos="4513"/>
        <w:tab w:val="right" w:pos="9026"/>
      </w:tabs>
    </w:pPr>
  </w:style>
  <w:style w:type="character" w:customStyle="1" w:styleId="FuzeileZchn">
    <w:name w:val="Fußzeile Zchn"/>
    <w:basedOn w:val="Absatz-Standardschriftart"/>
    <w:link w:val="Fuzeile"/>
    <w:uiPriority w:val="99"/>
    <w:rsid w:val="00D15EAA"/>
    <w:rPr>
      <w:rFonts w:ascii="Verdana" w:hAnsi="Verdana"/>
      <w:sz w:val="22"/>
    </w:rPr>
  </w:style>
  <w:style w:type="character" w:styleId="Kommentarzeichen">
    <w:name w:val="annotation reference"/>
    <w:basedOn w:val="Absatz-Standardschriftart"/>
    <w:uiPriority w:val="99"/>
    <w:semiHidden/>
    <w:unhideWhenUsed/>
    <w:rsid w:val="00210377"/>
    <w:rPr>
      <w:sz w:val="16"/>
      <w:szCs w:val="16"/>
    </w:rPr>
  </w:style>
  <w:style w:type="paragraph" w:styleId="Kommentartext">
    <w:name w:val="annotation text"/>
    <w:basedOn w:val="Standard"/>
    <w:link w:val="KommentartextZchn"/>
    <w:uiPriority w:val="99"/>
    <w:semiHidden/>
    <w:unhideWhenUsed/>
    <w:rsid w:val="00210377"/>
    <w:rPr>
      <w:sz w:val="20"/>
    </w:rPr>
  </w:style>
  <w:style w:type="character" w:customStyle="1" w:styleId="KommentartextZchn">
    <w:name w:val="Kommentartext Zchn"/>
    <w:basedOn w:val="Absatz-Standardschriftart"/>
    <w:link w:val="Kommentartext"/>
    <w:uiPriority w:val="99"/>
    <w:semiHidden/>
    <w:rsid w:val="00210377"/>
    <w:rPr>
      <w:rFonts w:ascii="Verdana" w:hAnsi="Verdana"/>
    </w:rPr>
  </w:style>
  <w:style w:type="paragraph" w:styleId="Kommentarthema">
    <w:name w:val="annotation subject"/>
    <w:basedOn w:val="Kommentartext"/>
    <w:next w:val="Kommentartext"/>
    <w:link w:val="KommentarthemaZchn"/>
    <w:uiPriority w:val="99"/>
    <w:semiHidden/>
    <w:unhideWhenUsed/>
    <w:rsid w:val="00210377"/>
    <w:rPr>
      <w:b/>
      <w:bCs/>
    </w:rPr>
  </w:style>
  <w:style w:type="character" w:customStyle="1" w:styleId="KommentarthemaZchn">
    <w:name w:val="Kommentarthema Zchn"/>
    <w:basedOn w:val="KommentartextZchn"/>
    <w:link w:val="Kommentarthema"/>
    <w:uiPriority w:val="99"/>
    <w:semiHidden/>
    <w:rsid w:val="00210377"/>
    <w:rPr>
      <w:rFonts w:ascii="Verdana" w:hAnsi="Verdana"/>
      <w:b/>
      <w:bCs/>
    </w:rPr>
  </w:style>
  <w:style w:type="character" w:styleId="Fett">
    <w:name w:val="Strong"/>
    <w:basedOn w:val="Absatz-Standardschriftart"/>
    <w:uiPriority w:val="22"/>
    <w:qFormat/>
    <w:rsid w:val="001D3762"/>
    <w:rPr>
      <w:b/>
      <w:bCs/>
    </w:rPr>
  </w:style>
  <w:style w:type="paragraph" w:styleId="NurText">
    <w:name w:val="Plain Text"/>
    <w:basedOn w:val="Standard"/>
    <w:link w:val="NurTextZchn"/>
    <w:uiPriority w:val="99"/>
    <w:semiHidden/>
    <w:unhideWhenUsed/>
    <w:rsid w:val="00AA423E"/>
    <w:rPr>
      <w:rFonts w:ascii="Calibri" w:eastAsiaTheme="minorEastAsia" w:hAnsi="Calibri"/>
      <w:szCs w:val="22"/>
    </w:rPr>
  </w:style>
  <w:style w:type="character" w:customStyle="1" w:styleId="NurTextZchn">
    <w:name w:val="Nur Text Zchn"/>
    <w:basedOn w:val="Absatz-Standardschriftart"/>
    <w:link w:val="NurText"/>
    <w:uiPriority w:val="99"/>
    <w:semiHidden/>
    <w:rsid w:val="00AA423E"/>
    <w:rPr>
      <w:rFonts w:ascii="Calibri" w:eastAsiaTheme="minorEastAsia" w:hAnsi="Calibri"/>
      <w:sz w:val="22"/>
      <w:szCs w:val="22"/>
      <w:lang w:val="en-GB" w:eastAsia="en-GB"/>
    </w:rPr>
  </w:style>
  <w:style w:type="character" w:customStyle="1" w:styleId="break-words">
    <w:name w:val="break-words"/>
    <w:basedOn w:val="Absatz-Standardschriftart"/>
    <w:rsid w:val="00D57EDB"/>
  </w:style>
  <w:style w:type="paragraph" w:styleId="StandardWeb">
    <w:name w:val="Normal (Web)"/>
    <w:basedOn w:val="Standard"/>
    <w:uiPriority w:val="99"/>
    <w:semiHidden/>
    <w:unhideWhenUsed/>
    <w:rsid w:val="00A11BD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1244">
      <w:bodyDiv w:val="1"/>
      <w:marLeft w:val="0"/>
      <w:marRight w:val="0"/>
      <w:marTop w:val="0"/>
      <w:marBottom w:val="0"/>
      <w:divBdr>
        <w:top w:val="none" w:sz="0" w:space="0" w:color="auto"/>
        <w:left w:val="none" w:sz="0" w:space="0" w:color="auto"/>
        <w:bottom w:val="none" w:sz="0" w:space="0" w:color="auto"/>
        <w:right w:val="none" w:sz="0" w:space="0" w:color="auto"/>
      </w:divBdr>
    </w:div>
    <w:div w:id="153183115">
      <w:bodyDiv w:val="1"/>
      <w:marLeft w:val="0"/>
      <w:marRight w:val="0"/>
      <w:marTop w:val="0"/>
      <w:marBottom w:val="0"/>
      <w:divBdr>
        <w:top w:val="none" w:sz="0" w:space="0" w:color="auto"/>
        <w:left w:val="none" w:sz="0" w:space="0" w:color="auto"/>
        <w:bottom w:val="none" w:sz="0" w:space="0" w:color="auto"/>
        <w:right w:val="none" w:sz="0" w:space="0" w:color="auto"/>
      </w:divBdr>
    </w:div>
    <w:div w:id="153692394">
      <w:bodyDiv w:val="1"/>
      <w:marLeft w:val="0"/>
      <w:marRight w:val="0"/>
      <w:marTop w:val="0"/>
      <w:marBottom w:val="0"/>
      <w:divBdr>
        <w:top w:val="none" w:sz="0" w:space="0" w:color="auto"/>
        <w:left w:val="none" w:sz="0" w:space="0" w:color="auto"/>
        <w:bottom w:val="none" w:sz="0" w:space="0" w:color="auto"/>
        <w:right w:val="none" w:sz="0" w:space="0" w:color="auto"/>
      </w:divBdr>
      <w:divsChild>
        <w:div w:id="317004096">
          <w:marLeft w:val="0"/>
          <w:marRight w:val="0"/>
          <w:marTop w:val="0"/>
          <w:marBottom w:val="0"/>
          <w:divBdr>
            <w:top w:val="none" w:sz="0" w:space="0" w:color="auto"/>
            <w:left w:val="none" w:sz="0" w:space="0" w:color="auto"/>
            <w:bottom w:val="none" w:sz="0" w:space="0" w:color="auto"/>
            <w:right w:val="none" w:sz="0" w:space="0" w:color="auto"/>
          </w:divBdr>
        </w:div>
        <w:div w:id="366177882">
          <w:marLeft w:val="0"/>
          <w:marRight w:val="0"/>
          <w:marTop w:val="0"/>
          <w:marBottom w:val="0"/>
          <w:divBdr>
            <w:top w:val="none" w:sz="0" w:space="0" w:color="auto"/>
            <w:left w:val="none" w:sz="0" w:space="0" w:color="auto"/>
            <w:bottom w:val="none" w:sz="0" w:space="0" w:color="auto"/>
            <w:right w:val="none" w:sz="0" w:space="0" w:color="auto"/>
          </w:divBdr>
        </w:div>
        <w:div w:id="1010715966">
          <w:marLeft w:val="0"/>
          <w:marRight w:val="0"/>
          <w:marTop w:val="0"/>
          <w:marBottom w:val="0"/>
          <w:divBdr>
            <w:top w:val="none" w:sz="0" w:space="0" w:color="auto"/>
            <w:left w:val="none" w:sz="0" w:space="0" w:color="auto"/>
            <w:bottom w:val="none" w:sz="0" w:space="0" w:color="auto"/>
            <w:right w:val="none" w:sz="0" w:space="0" w:color="auto"/>
          </w:divBdr>
        </w:div>
        <w:div w:id="1270116845">
          <w:marLeft w:val="0"/>
          <w:marRight w:val="0"/>
          <w:marTop w:val="0"/>
          <w:marBottom w:val="0"/>
          <w:divBdr>
            <w:top w:val="none" w:sz="0" w:space="0" w:color="auto"/>
            <w:left w:val="none" w:sz="0" w:space="0" w:color="auto"/>
            <w:bottom w:val="none" w:sz="0" w:space="0" w:color="auto"/>
            <w:right w:val="none" w:sz="0" w:space="0" w:color="auto"/>
          </w:divBdr>
        </w:div>
        <w:div w:id="1839466811">
          <w:marLeft w:val="0"/>
          <w:marRight w:val="0"/>
          <w:marTop w:val="0"/>
          <w:marBottom w:val="0"/>
          <w:divBdr>
            <w:top w:val="none" w:sz="0" w:space="0" w:color="auto"/>
            <w:left w:val="none" w:sz="0" w:space="0" w:color="auto"/>
            <w:bottom w:val="none" w:sz="0" w:space="0" w:color="auto"/>
            <w:right w:val="none" w:sz="0" w:space="0" w:color="auto"/>
          </w:divBdr>
        </w:div>
      </w:divsChild>
    </w:div>
    <w:div w:id="218593646">
      <w:bodyDiv w:val="1"/>
      <w:marLeft w:val="0"/>
      <w:marRight w:val="0"/>
      <w:marTop w:val="0"/>
      <w:marBottom w:val="0"/>
      <w:divBdr>
        <w:top w:val="none" w:sz="0" w:space="0" w:color="auto"/>
        <w:left w:val="none" w:sz="0" w:space="0" w:color="auto"/>
        <w:bottom w:val="none" w:sz="0" w:space="0" w:color="auto"/>
        <w:right w:val="none" w:sz="0" w:space="0" w:color="auto"/>
      </w:divBdr>
    </w:div>
    <w:div w:id="286396377">
      <w:bodyDiv w:val="1"/>
      <w:marLeft w:val="0"/>
      <w:marRight w:val="0"/>
      <w:marTop w:val="0"/>
      <w:marBottom w:val="0"/>
      <w:divBdr>
        <w:top w:val="none" w:sz="0" w:space="0" w:color="auto"/>
        <w:left w:val="none" w:sz="0" w:space="0" w:color="auto"/>
        <w:bottom w:val="none" w:sz="0" w:space="0" w:color="auto"/>
        <w:right w:val="none" w:sz="0" w:space="0" w:color="auto"/>
      </w:divBdr>
    </w:div>
    <w:div w:id="365564226">
      <w:bodyDiv w:val="1"/>
      <w:marLeft w:val="0"/>
      <w:marRight w:val="0"/>
      <w:marTop w:val="0"/>
      <w:marBottom w:val="0"/>
      <w:divBdr>
        <w:top w:val="none" w:sz="0" w:space="0" w:color="auto"/>
        <w:left w:val="none" w:sz="0" w:space="0" w:color="auto"/>
        <w:bottom w:val="none" w:sz="0" w:space="0" w:color="auto"/>
        <w:right w:val="none" w:sz="0" w:space="0" w:color="auto"/>
      </w:divBdr>
    </w:div>
    <w:div w:id="507864840">
      <w:bodyDiv w:val="1"/>
      <w:marLeft w:val="0"/>
      <w:marRight w:val="0"/>
      <w:marTop w:val="0"/>
      <w:marBottom w:val="0"/>
      <w:divBdr>
        <w:top w:val="none" w:sz="0" w:space="0" w:color="auto"/>
        <w:left w:val="none" w:sz="0" w:space="0" w:color="auto"/>
        <w:bottom w:val="none" w:sz="0" w:space="0" w:color="auto"/>
        <w:right w:val="none" w:sz="0" w:space="0" w:color="auto"/>
      </w:divBdr>
    </w:div>
    <w:div w:id="935409514">
      <w:bodyDiv w:val="1"/>
      <w:marLeft w:val="0"/>
      <w:marRight w:val="0"/>
      <w:marTop w:val="0"/>
      <w:marBottom w:val="0"/>
      <w:divBdr>
        <w:top w:val="none" w:sz="0" w:space="0" w:color="auto"/>
        <w:left w:val="none" w:sz="0" w:space="0" w:color="auto"/>
        <w:bottom w:val="none" w:sz="0" w:space="0" w:color="auto"/>
        <w:right w:val="none" w:sz="0" w:space="0" w:color="auto"/>
      </w:divBdr>
    </w:div>
    <w:div w:id="949506930">
      <w:bodyDiv w:val="1"/>
      <w:marLeft w:val="0"/>
      <w:marRight w:val="0"/>
      <w:marTop w:val="0"/>
      <w:marBottom w:val="0"/>
      <w:divBdr>
        <w:top w:val="none" w:sz="0" w:space="0" w:color="auto"/>
        <w:left w:val="none" w:sz="0" w:space="0" w:color="auto"/>
        <w:bottom w:val="none" w:sz="0" w:space="0" w:color="auto"/>
        <w:right w:val="none" w:sz="0" w:space="0" w:color="auto"/>
      </w:divBdr>
    </w:div>
    <w:div w:id="1069352278">
      <w:bodyDiv w:val="1"/>
      <w:marLeft w:val="0"/>
      <w:marRight w:val="0"/>
      <w:marTop w:val="0"/>
      <w:marBottom w:val="0"/>
      <w:divBdr>
        <w:top w:val="none" w:sz="0" w:space="0" w:color="auto"/>
        <w:left w:val="none" w:sz="0" w:space="0" w:color="auto"/>
        <w:bottom w:val="none" w:sz="0" w:space="0" w:color="auto"/>
        <w:right w:val="none" w:sz="0" w:space="0" w:color="auto"/>
      </w:divBdr>
    </w:div>
    <w:div w:id="1218936492">
      <w:bodyDiv w:val="1"/>
      <w:marLeft w:val="0"/>
      <w:marRight w:val="0"/>
      <w:marTop w:val="0"/>
      <w:marBottom w:val="0"/>
      <w:divBdr>
        <w:top w:val="none" w:sz="0" w:space="0" w:color="auto"/>
        <w:left w:val="none" w:sz="0" w:space="0" w:color="auto"/>
        <w:bottom w:val="none" w:sz="0" w:space="0" w:color="auto"/>
        <w:right w:val="none" w:sz="0" w:space="0" w:color="auto"/>
      </w:divBdr>
    </w:div>
    <w:div w:id="1310939836">
      <w:bodyDiv w:val="1"/>
      <w:marLeft w:val="0"/>
      <w:marRight w:val="0"/>
      <w:marTop w:val="0"/>
      <w:marBottom w:val="0"/>
      <w:divBdr>
        <w:top w:val="none" w:sz="0" w:space="0" w:color="auto"/>
        <w:left w:val="none" w:sz="0" w:space="0" w:color="auto"/>
        <w:bottom w:val="none" w:sz="0" w:space="0" w:color="auto"/>
        <w:right w:val="none" w:sz="0" w:space="0" w:color="auto"/>
      </w:divBdr>
      <w:divsChild>
        <w:div w:id="1817726086">
          <w:marLeft w:val="0"/>
          <w:marRight w:val="0"/>
          <w:marTop w:val="0"/>
          <w:marBottom w:val="0"/>
          <w:divBdr>
            <w:top w:val="none" w:sz="0" w:space="0" w:color="auto"/>
            <w:left w:val="none" w:sz="0" w:space="0" w:color="auto"/>
            <w:bottom w:val="none" w:sz="0" w:space="0" w:color="auto"/>
            <w:right w:val="none" w:sz="0" w:space="0" w:color="auto"/>
          </w:divBdr>
          <w:divsChild>
            <w:div w:id="852769936">
              <w:marLeft w:val="0"/>
              <w:marRight w:val="0"/>
              <w:marTop w:val="0"/>
              <w:marBottom w:val="0"/>
              <w:divBdr>
                <w:top w:val="none" w:sz="0" w:space="0" w:color="auto"/>
                <w:left w:val="none" w:sz="0" w:space="0" w:color="auto"/>
                <w:bottom w:val="none" w:sz="0" w:space="0" w:color="auto"/>
                <w:right w:val="none" w:sz="0" w:space="0" w:color="auto"/>
              </w:divBdr>
              <w:divsChild>
                <w:div w:id="1232732655">
                  <w:marLeft w:val="0"/>
                  <w:marRight w:val="0"/>
                  <w:marTop w:val="0"/>
                  <w:marBottom w:val="0"/>
                  <w:divBdr>
                    <w:top w:val="none" w:sz="0" w:space="0" w:color="auto"/>
                    <w:left w:val="none" w:sz="0" w:space="0" w:color="auto"/>
                    <w:bottom w:val="none" w:sz="0" w:space="0" w:color="auto"/>
                    <w:right w:val="none" w:sz="0" w:space="0" w:color="auto"/>
                  </w:divBdr>
                  <w:divsChild>
                    <w:div w:id="677972124">
                      <w:marLeft w:val="300"/>
                      <w:marRight w:val="0"/>
                      <w:marTop w:val="0"/>
                      <w:marBottom w:val="0"/>
                      <w:divBdr>
                        <w:top w:val="none" w:sz="0" w:space="0" w:color="auto"/>
                        <w:left w:val="none" w:sz="0" w:space="0" w:color="auto"/>
                        <w:bottom w:val="none" w:sz="0" w:space="0" w:color="auto"/>
                        <w:right w:val="none" w:sz="0" w:space="0" w:color="auto"/>
                      </w:divBdr>
                      <w:divsChild>
                        <w:div w:id="1959599791">
                          <w:marLeft w:val="0"/>
                          <w:marRight w:val="0"/>
                          <w:marTop w:val="0"/>
                          <w:marBottom w:val="0"/>
                          <w:divBdr>
                            <w:top w:val="none" w:sz="0" w:space="0" w:color="auto"/>
                            <w:left w:val="none" w:sz="0" w:space="0" w:color="auto"/>
                            <w:bottom w:val="none" w:sz="0" w:space="0" w:color="auto"/>
                            <w:right w:val="none" w:sz="0" w:space="0" w:color="auto"/>
                          </w:divBdr>
                          <w:divsChild>
                            <w:div w:id="824594057">
                              <w:marLeft w:val="-225"/>
                              <w:marRight w:val="-225"/>
                              <w:marTop w:val="0"/>
                              <w:marBottom w:val="0"/>
                              <w:divBdr>
                                <w:top w:val="none" w:sz="0" w:space="0" w:color="auto"/>
                                <w:left w:val="none" w:sz="0" w:space="0" w:color="auto"/>
                                <w:bottom w:val="none" w:sz="0" w:space="0" w:color="auto"/>
                                <w:right w:val="none" w:sz="0" w:space="0" w:color="auto"/>
                              </w:divBdr>
                              <w:divsChild>
                                <w:div w:id="1340429930">
                                  <w:marLeft w:val="0"/>
                                  <w:marRight w:val="0"/>
                                  <w:marTop w:val="0"/>
                                  <w:marBottom w:val="0"/>
                                  <w:divBdr>
                                    <w:top w:val="none" w:sz="0" w:space="0" w:color="auto"/>
                                    <w:left w:val="none" w:sz="0" w:space="0" w:color="auto"/>
                                    <w:bottom w:val="none" w:sz="0" w:space="0" w:color="auto"/>
                                    <w:right w:val="none" w:sz="0" w:space="0" w:color="auto"/>
                                  </w:divBdr>
                                  <w:divsChild>
                                    <w:div w:id="1444760530">
                                      <w:marLeft w:val="-225"/>
                                      <w:marRight w:val="-225"/>
                                      <w:marTop w:val="0"/>
                                      <w:marBottom w:val="0"/>
                                      <w:divBdr>
                                        <w:top w:val="none" w:sz="0" w:space="0" w:color="auto"/>
                                        <w:left w:val="none" w:sz="0" w:space="0" w:color="auto"/>
                                        <w:bottom w:val="none" w:sz="0" w:space="0" w:color="auto"/>
                                        <w:right w:val="none" w:sz="0" w:space="0" w:color="auto"/>
                                      </w:divBdr>
                                      <w:divsChild>
                                        <w:div w:id="303969716">
                                          <w:marLeft w:val="0"/>
                                          <w:marRight w:val="0"/>
                                          <w:marTop w:val="0"/>
                                          <w:marBottom w:val="0"/>
                                          <w:divBdr>
                                            <w:top w:val="none" w:sz="0" w:space="0" w:color="auto"/>
                                            <w:left w:val="none" w:sz="0" w:space="0" w:color="auto"/>
                                            <w:bottom w:val="none" w:sz="0" w:space="0" w:color="auto"/>
                                            <w:right w:val="none" w:sz="0" w:space="0" w:color="auto"/>
                                          </w:divBdr>
                                          <w:divsChild>
                                            <w:div w:id="1146976648">
                                              <w:marLeft w:val="0"/>
                                              <w:marRight w:val="0"/>
                                              <w:marTop w:val="0"/>
                                              <w:marBottom w:val="0"/>
                                              <w:divBdr>
                                                <w:top w:val="none" w:sz="0" w:space="0" w:color="auto"/>
                                                <w:left w:val="none" w:sz="0" w:space="0" w:color="auto"/>
                                                <w:bottom w:val="none" w:sz="0" w:space="0" w:color="auto"/>
                                                <w:right w:val="none" w:sz="0" w:space="0" w:color="auto"/>
                                              </w:divBdr>
                                              <w:divsChild>
                                                <w:div w:id="1793861893">
                                                  <w:marLeft w:val="0"/>
                                                  <w:marRight w:val="0"/>
                                                  <w:marTop w:val="0"/>
                                                  <w:marBottom w:val="0"/>
                                                  <w:divBdr>
                                                    <w:top w:val="none" w:sz="0" w:space="0" w:color="auto"/>
                                                    <w:left w:val="none" w:sz="0" w:space="0" w:color="auto"/>
                                                    <w:bottom w:val="none" w:sz="0" w:space="0" w:color="auto"/>
                                                    <w:right w:val="none" w:sz="0" w:space="0" w:color="auto"/>
                                                  </w:divBdr>
                                                  <w:divsChild>
                                                    <w:div w:id="21715804">
                                                      <w:marLeft w:val="0"/>
                                                      <w:marRight w:val="0"/>
                                                      <w:marTop w:val="0"/>
                                                      <w:marBottom w:val="0"/>
                                                      <w:divBdr>
                                                        <w:top w:val="none" w:sz="0" w:space="0" w:color="auto"/>
                                                        <w:left w:val="none" w:sz="0" w:space="0" w:color="auto"/>
                                                        <w:bottom w:val="none" w:sz="0" w:space="0" w:color="auto"/>
                                                        <w:right w:val="none" w:sz="0" w:space="0" w:color="auto"/>
                                                      </w:divBdr>
                                                      <w:divsChild>
                                                        <w:div w:id="1275985980">
                                                          <w:marLeft w:val="0"/>
                                                          <w:marRight w:val="0"/>
                                                          <w:marTop w:val="0"/>
                                                          <w:marBottom w:val="0"/>
                                                          <w:divBdr>
                                                            <w:top w:val="none" w:sz="0" w:space="0" w:color="auto"/>
                                                            <w:left w:val="none" w:sz="0" w:space="0" w:color="auto"/>
                                                            <w:bottom w:val="none" w:sz="0" w:space="0" w:color="auto"/>
                                                            <w:right w:val="none" w:sz="0" w:space="0" w:color="auto"/>
                                                          </w:divBdr>
                                                          <w:divsChild>
                                                            <w:div w:id="105589258">
                                                              <w:marLeft w:val="0"/>
                                                              <w:marRight w:val="0"/>
                                                              <w:marTop w:val="0"/>
                                                              <w:marBottom w:val="0"/>
                                                              <w:divBdr>
                                                                <w:top w:val="none" w:sz="0" w:space="0" w:color="auto"/>
                                                                <w:left w:val="none" w:sz="0" w:space="0" w:color="auto"/>
                                                                <w:bottom w:val="none" w:sz="0" w:space="0" w:color="auto"/>
                                                                <w:right w:val="none" w:sz="0" w:space="0" w:color="auto"/>
                                                              </w:divBdr>
                                                              <w:divsChild>
                                                                <w:div w:id="1445616526">
                                                                  <w:marLeft w:val="0"/>
                                                                  <w:marRight w:val="0"/>
                                                                  <w:marTop w:val="0"/>
                                                                  <w:marBottom w:val="0"/>
                                                                  <w:divBdr>
                                                                    <w:top w:val="none" w:sz="0" w:space="0" w:color="auto"/>
                                                                    <w:left w:val="none" w:sz="0" w:space="0" w:color="auto"/>
                                                                    <w:bottom w:val="none" w:sz="0" w:space="0" w:color="auto"/>
                                                                    <w:right w:val="none" w:sz="0" w:space="0" w:color="auto"/>
                                                                  </w:divBdr>
                                                                  <w:divsChild>
                                                                    <w:div w:id="1756828512">
                                                                      <w:marLeft w:val="0"/>
                                                                      <w:marRight w:val="0"/>
                                                                      <w:marTop w:val="0"/>
                                                                      <w:marBottom w:val="0"/>
                                                                      <w:divBdr>
                                                                        <w:top w:val="none" w:sz="0" w:space="0" w:color="auto"/>
                                                                        <w:left w:val="none" w:sz="0" w:space="0" w:color="auto"/>
                                                                        <w:bottom w:val="none" w:sz="0" w:space="0" w:color="auto"/>
                                                                        <w:right w:val="none" w:sz="0" w:space="0" w:color="auto"/>
                                                                      </w:divBdr>
                                                                      <w:divsChild>
                                                                        <w:div w:id="691688967">
                                                                          <w:marLeft w:val="0"/>
                                                                          <w:marRight w:val="0"/>
                                                                          <w:marTop w:val="0"/>
                                                                          <w:marBottom w:val="0"/>
                                                                          <w:divBdr>
                                                                            <w:top w:val="none" w:sz="0" w:space="0" w:color="auto"/>
                                                                            <w:left w:val="none" w:sz="0" w:space="0" w:color="auto"/>
                                                                            <w:bottom w:val="none" w:sz="0" w:space="0" w:color="auto"/>
                                                                            <w:right w:val="none" w:sz="0" w:space="0" w:color="auto"/>
                                                                          </w:divBdr>
                                                                          <w:divsChild>
                                                                            <w:div w:id="252016122">
                                                                              <w:marLeft w:val="-225"/>
                                                                              <w:marRight w:val="-225"/>
                                                                              <w:marTop w:val="0"/>
                                                                              <w:marBottom w:val="0"/>
                                                                              <w:divBdr>
                                                                                <w:top w:val="none" w:sz="0" w:space="0" w:color="auto"/>
                                                                                <w:left w:val="none" w:sz="0" w:space="0" w:color="auto"/>
                                                                                <w:bottom w:val="none" w:sz="0" w:space="0" w:color="auto"/>
                                                                                <w:right w:val="none" w:sz="0" w:space="0" w:color="auto"/>
                                                                              </w:divBdr>
                                                                              <w:divsChild>
                                                                                <w:div w:id="97019508">
                                                                                  <w:marLeft w:val="0"/>
                                                                                  <w:marRight w:val="0"/>
                                                                                  <w:marTop w:val="0"/>
                                                                                  <w:marBottom w:val="0"/>
                                                                                  <w:divBdr>
                                                                                    <w:top w:val="none" w:sz="0" w:space="0" w:color="auto"/>
                                                                                    <w:left w:val="none" w:sz="0" w:space="0" w:color="auto"/>
                                                                                    <w:bottom w:val="none" w:sz="0" w:space="0" w:color="auto"/>
                                                                                    <w:right w:val="none" w:sz="0" w:space="0" w:color="auto"/>
                                                                                  </w:divBdr>
                                                                                  <w:divsChild>
                                                                                    <w:div w:id="815488261">
                                                                                      <w:marLeft w:val="0"/>
                                                                                      <w:marRight w:val="0"/>
                                                                                      <w:marTop w:val="0"/>
                                                                                      <w:marBottom w:val="0"/>
                                                                                      <w:divBdr>
                                                                                        <w:top w:val="none" w:sz="0" w:space="0" w:color="auto"/>
                                                                                        <w:left w:val="none" w:sz="0" w:space="0" w:color="auto"/>
                                                                                        <w:bottom w:val="none" w:sz="0" w:space="0" w:color="auto"/>
                                                                                        <w:right w:val="none" w:sz="0" w:space="0" w:color="auto"/>
                                                                                      </w:divBdr>
                                                                                    </w:div>
                                                                                    <w:div w:id="869489219">
                                                                                      <w:marLeft w:val="0"/>
                                                                                      <w:marRight w:val="0"/>
                                                                                      <w:marTop w:val="0"/>
                                                                                      <w:marBottom w:val="0"/>
                                                                                      <w:divBdr>
                                                                                        <w:top w:val="none" w:sz="0" w:space="0" w:color="auto"/>
                                                                                        <w:left w:val="none" w:sz="0" w:space="0" w:color="auto"/>
                                                                                        <w:bottom w:val="none" w:sz="0" w:space="0" w:color="auto"/>
                                                                                        <w:right w:val="none" w:sz="0" w:space="0" w:color="auto"/>
                                                                                      </w:divBdr>
                                                                                    </w:div>
                                                                                    <w:div w:id="1480343879">
                                                                                      <w:marLeft w:val="0"/>
                                                                                      <w:marRight w:val="0"/>
                                                                                      <w:marTop w:val="0"/>
                                                                                      <w:marBottom w:val="0"/>
                                                                                      <w:divBdr>
                                                                                        <w:top w:val="none" w:sz="0" w:space="0" w:color="auto"/>
                                                                                        <w:left w:val="none" w:sz="0" w:space="0" w:color="auto"/>
                                                                                        <w:bottom w:val="none" w:sz="0" w:space="0" w:color="auto"/>
                                                                                        <w:right w:val="none" w:sz="0" w:space="0" w:color="auto"/>
                                                                                      </w:divBdr>
                                                                                    </w:div>
                                                                                    <w:div w:id="1295674289">
                                                                                      <w:marLeft w:val="0"/>
                                                                                      <w:marRight w:val="0"/>
                                                                                      <w:marTop w:val="0"/>
                                                                                      <w:marBottom w:val="0"/>
                                                                                      <w:divBdr>
                                                                                        <w:top w:val="none" w:sz="0" w:space="0" w:color="auto"/>
                                                                                        <w:left w:val="none" w:sz="0" w:space="0" w:color="auto"/>
                                                                                        <w:bottom w:val="none" w:sz="0" w:space="0" w:color="auto"/>
                                                                                        <w:right w:val="none" w:sz="0" w:space="0" w:color="auto"/>
                                                                                      </w:divBdr>
                                                                                    </w:div>
                                                                                    <w:div w:id="200216784">
                                                                                      <w:marLeft w:val="0"/>
                                                                                      <w:marRight w:val="0"/>
                                                                                      <w:marTop w:val="0"/>
                                                                                      <w:marBottom w:val="0"/>
                                                                                      <w:divBdr>
                                                                                        <w:top w:val="none" w:sz="0" w:space="0" w:color="auto"/>
                                                                                        <w:left w:val="none" w:sz="0" w:space="0" w:color="auto"/>
                                                                                        <w:bottom w:val="none" w:sz="0" w:space="0" w:color="auto"/>
                                                                                        <w:right w:val="none" w:sz="0" w:space="0" w:color="auto"/>
                                                                                      </w:divBdr>
                                                                                    </w:div>
                                                                                    <w:div w:id="270094849">
                                                                                      <w:marLeft w:val="0"/>
                                                                                      <w:marRight w:val="0"/>
                                                                                      <w:marTop w:val="0"/>
                                                                                      <w:marBottom w:val="0"/>
                                                                                      <w:divBdr>
                                                                                        <w:top w:val="none" w:sz="0" w:space="0" w:color="auto"/>
                                                                                        <w:left w:val="none" w:sz="0" w:space="0" w:color="auto"/>
                                                                                        <w:bottom w:val="none" w:sz="0" w:space="0" w:color="auto"/>
                                                                                        <w:right w:val="none" w:sz="0" w:space="0" w:color="auto"/>
                                                                                      </w:divBdr>
                                                                                    </w:div>
                                                                                    <w:div w:id="451630326">
                                                                                      <w:marLeft w:val="0"/>
                                                                                      <w:marRight w:val="0"/>
                                                                                      <w:marTop w:val="0"/>
                                                                                      <w:marBottom w:val="0"/>
                                                                                      <w:divBdr>
                                                                                        <w:top w:val="none" w:sz="0" w:space="0" w:color="auto"/>
                                                                                        <w:left w:val="none" w:sz="0" w:space="0" w:color="auto"/>
                                                                                        <w:bottom w:val="none" w:sz="0" w:space="0" w:color="auto"/>
                                                                                        <w:right w:val="none" w:sz="0" w:space="0" w:color="auto"/>
                                                                                      </w:divBdr>
                                                                                    </w:div>
                                                                                    <w:div w:id="1938250837">
                                                                                      <w:marLeft w:val="0"/>
                                                                                      <w:marRight w:val="0"/>
                                                                                      <w:marTop w:val="0"/>
                                                                                      <w:marBottom w:val="0"/>
                                                                                      <w:divBdr>
                                                                                        <w:top w:val="none" w:sz="0" w:space="0" w:color="auto"/>
                                                                                        <w:left w:val="none" w:sz="0" w:space="0" w:color="auto"/>
                                                                                        <w:bottom w:val="none" w:sz="0" w:space="0" w:color="auto"/>
                                                                                        <w:right w:val="none" w:sz="0" w:space="0" w:color="auto"/>
                                                                                      </w:divBdr>
                                                                                    </w:div>
                                                                                    <w:div w:id="1305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48396">
      <w:bodyDiv w:val="1"/>
      <w:marLeft w:val="0"/>
      <w:marRight w:val="0"/>
      <w:marTop w:val="0"/>
      <w:marBottom w:val="0"/>
      <w:divBdr>
        <w:top w:val="none" w:sz="0" w:space="0" w:color="auto"/>
        <w:left w:val="none" w:sz="0" w:space="0" w:color="auto"/>
        <w:bottom w:val="none" w:sz="0" w:space="0" w:color="auto"/>
        <w:right w:val="none" w:sz="0" w:space="0" w:color="auto"/>
      </w:divBdr>
    </w:div>
    <w:div w:id="1549106400">
      <w:bodyDiv w:val="1"/>
      <w:marLeft w:val="0"/>
      <w:marRight w:val="0"/>
      <w:marTop w:val="0"/>
      <w:marBottom w:val="0"/>
      <w:divBdr>
        <w:top w:val="none" w:sz="0" w:space="0" w:color="auto"/>
        <w:left w:val="none" w:sz="0" w:space="0" w:color="auto"/>
        <w:bottom w:val="none" w:sz="0" w:space="0" w:color="auto"/>
        <w:right w:val="none" w:sz="0" w:space="0" w:color="auto"/>
      </w:divBdr>
    </w:div>
    <w:div w:id="1655526363">
      <w:bodyDiv w:val="1"/>
      <w:marLeft w:val="0"/>
      <w:marRight w:val="0"/>
      <w:marTop w:val="0"/>
      <w:marBottom w:val="0"/>
      <w:divBdr>
        <w:top w:val="none" w:sz="0" w:space="0" w:color="auto"/>
        <w:left w:val="none" w:sz="0" w:space="0" w:color="auto"/>
        <w:bottom w:val="none" w:sz="0" w:space="0" w:color="auto"/>
        <w:right w:val="none" w:sz="0" w:space="0" w:color="auto"/>
      </w:divBdr>
    </w:div>
    <w:div w:id="1662079008">
      <w:bodyDiv w:val="1"/>
      <w:marLeft w:val="0"/>
      <w:marRight w:val="0"/>
      <w:marTop w:val="0"/>
      <w:marBottom w:val="0"/>
      <w:divBdr>
        <w:top w:val="none" w:sz="0" w:space="0" w:color="auto"/>
        <w:left w:val="none" w:sz="0" w:space="0" w:color="auto"/>
        <w:bottom w:val="none" w:sz="0" w:space="0" w:color="auto"/>
        <w:right w:val="none" w:sz="0" w:space="0" w:color="auto"/>
      </w:divBdr>
      <w:divsChild>
        <w:div w:id="1396971827">
          <w:marLeft w:val="0"/>
          <w:marRight w:val="0"/>
          <w:marTop w:val="0"/>
          <w:marBottom w:val="0"/>
          <w:divBdr>
            <w:top w:val="none" w:sz="0" w:space="0" w:color="auto"/>
            <w:left w:val="none" w:sz="0" w:space="0" w:color="auto"/>
            <w:bottom w:val="none" w:sz="0" w:space="0" w:color="auto"/>
            <w:right w:val="none" w:sz="0" w:space="0" w:color="auto"/>
          </w:divBdr>
          <w:divsChild>
            <w:div w:id="213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56F1-9A21-46FD-B121-3AAABA22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1765</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Quartalsmitteilung</vt:lpstr>
      <vt:lpstr>Quartalsmitteilung</vt:lpstr>
      <vt:lpstr>Quartalsmitteilung</vt:lpstr>
    </vt:vector>
  </TitlesOfParts>
  <Company>Nordex</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Quartalsmitteilung</dc:title>
  <dc:creator>RPE</dc:creator>
  <cp:lastModifiedBy>Losada, Felix</cp:lastModifiedBy>
  <cp:revision>6</cp:revision>
  <cp:lastPrinted>2021-09-28T08:51:00Z</cp:lastPrinted>
  <dcterms:created xsi:type="dcterms:W3CDTF">2021-09-28T13:26:00Z</dcterms:created>
  <dcterms:modified xsi:type="dcterms:W3CDTF">2021-09-28T17:21:00Z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b7b92-9708-4942-8fd7-f99d10f83297_Enabled">
    <vt:lpwstr>true</vt:lpwstr>
  </property>
  <property fmtid="{D5CDD505-2E9C-101B-9397-08002B2CF9AE}" pid="3" name="MSIP_Label_bf4b7b92-9708-4942-8fd7-f99d10f83297_SetDate">
    <vt:lpwstr>2021-09-27T15:01:31Z</vt:lpwstr>
  </property>
  <property fmtid="{D5CDD505-2E9C-101B-9397-08002B2CF9AE}" pid="4" name="MSIP_Label_bf4b7b92-9708-4942-8fd7-f99d10f83297_Method">
    <vt:lpwstr>Standard</vt:lpwstr>
  </property>
  <property fmtid="{D5CDD505-2E9C-101B-9397-08002B2CF9AE}" pid="5" name="MSIP_Label_bf4b7b92-9708-4942-8fd7-f99d10f83297_Name">
    <vt:lpwstr>General</vt:lpwstr>
  </property>
  <property fmtid="{D5CDD505-2E9C-101B-9397-08002B2CF9AE}" pid="6" name="MSIP_Label_bf4b7b92-9708-4942-8fd7-f99d10f83297_SiteId">
    <vt:lpwstr>fb01cb1d-bba8-4c1a-94ef-defd79c59a09</vt:lpwstr>
  </property>
  <property fmtid="{D5CDD505-2E9C-101B-9397-08002B2CF9AE}" pid="7" name="MSIP_Label_bf4b7b92-9708-4942-8fd7-f99d10f83297_ActionId">
    <vt:lpwstr>0f690bae-2929-4493-a3da-26ba016d4555</vt:lpwstr>
  </property>
  <property fmtid="{D5CDD505-2E9C-101B-9397-08002B2CF9AE}" pid="8" name="MSIP_Label_bf4b7b92-9708-4942-8fd7-f99d10f83297_ContentBits">
    <vt:lpwstr>0</vt:lpwstr>
  </property>
  <property fmtid="{D5CDD505-2E9C-101B-9397-08002B2CF9AE}" pid="9" name="MSIP_Label_97c7c4d0-7f4d-470f-a7e6-7da20d81509c_Enabled">
    <vt:lpwstr>true</vt:lpwstr>
  </property>
  <property fmtid="{D5CDD505-2E9C-101B-9397-08002B2CF9AE}" pid="10" name="MSIP_Label_97c7c4d0-7f4d-470f-a7e6-7da20d81509c_SetDate">
    <vt:lpwstr>2021-09-28T17:21:17Z</vt:lpwstr>
  </property>
  <property fmtid="{D5CDD505-2E9C-101B-9397-08002B2CF9AE}" pid="11" name="MSIP_Label_97c7c4d0-7f4d-470f-a7e6-7da20d81509c_Method">
    <vt:lpwstr>Standard</vt:lpwstr>
  </property>
  <property fmtid="{D5CDD505-2E9C-101B-9397-08002B2CF9AE}" pid="12" name="MSIP_Label_97c7c4d0-7f4d-470f-a7e6-7da20d81509c_Name">
    <vt:lpwstr>97c7c4d0-7f4d-470f-a7e6-7da20d81509c</vt:lpwstr>
  </property>
  <property fmtid="{D5CDD505-2E9C-101B-9397-08002B2CF9AE}" pid="13" name="MSIP_Label_97c7c4d0-7f4d-470f-a7e6-7da20d81509c_SiteId">
    <vt:lpwstr>040d9c77-e8cc-4af3-9c44-1d24173c45b3</vt:lpwstr>
  </property>
  <property fmtid="{D5CDD505-2E9C-101B-9397-08002B2CF9AE}" pid="14" name="MSIP_Label_97c7c4d0-7f4d-470f-a7e6-7da20d81509c_ContentBits">
    <vt:lpwstr>1</vt:lpwstr>
  </property>
</Properties>
</file>