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31E5" w14:textId="77777777" w:rsidR="00701A53" w:rsidRPr="00E66163" w:rsidRDefault="0011102C" w:rsidP="00F53F22">
      <w:pPr>
        <w:spacing w:after="200" w:line="276" w:lineRule="auto"/>
        <w:rPr>
          <w:rFonts w:cs="Arial"/>
          <w:szCs w:val="20"/>
          <w:lang w:val="en-US"/>
        </w:rPr>
      </w:pPr>
    </w:p>
    <w:p w14:paraId="37AC88DE" w14:textId="710B8942" w:rsidR="00C32837" w:rsidRPr="00C32837" w:rsidRDefault="00C32837" w:rsidP="00C32837">
      <w:pPr>
        <w:pStyle w:val="Heading1"/>
        <w:jc w:val="right"/>
        <w:rPr>
          <w:rFonts w:ascii="Arial" w:hAnsi="Arial" w:cs="Arial"/>
          <w:color w:val="000000" w:themeColor="text1"/>
          <w:sz w:val="20"/>
          <w:szCs w:val="20"/>
          <w:lang w:val="en-GB"/>
        </w:rPr>
      </w:pPr>
      <w:r w:rsidRPr="00C32837">
        <w:rPr>
          <w:rFonts w:ascii="Arial" w:hAnsi="Arial" w:cs="Arial"/>
          <w:color w:val="000000" w:themeColor="text1"/>
          <w:sz w:val="20"/>
          <w:szCs w:val="20"/>
          <w:lang w:val="en-GB"/>
        </w:rPr>
        <w:t>Friday, 08 October 2021</w:t>
      </w:r>
    </w:p>
    <w:p w14:paraId="1E900FB1" w14:textId="66FDF4FD" w:rsidR="00B11641" w:rsidRDefault="00B11641" w:rsidP="00B11641">
      <w:pPr>
        <w:pStyle w:val="Heading1"/>
        <w:rPr>
          <w:lang w:val="en-GB"/>
        </w:rPr>
      </w:pPr>
      <w:r>
        <w:rPr>
          <w:lang w:val="en-GB"/>
        </w:rPr>
        <w:t>Mooring solution for</w:t>
      </w:r>
      <w:r w:rsidRPr="00A408BF">
        <w:rPr>
          <w:lang w:val="en-GB"/>
        </w:rPr>
        <w:t xml:space="preserve"> the world's first floating tidal </w:t>
      </w:r>
      <w:r>
        <w:rPr>
          <w:lang w:val="en-GB"/>
        </w:rPr>
        <w:t>energy</w:t>
      </w:r>
      <w:r w:rsidRPr="00A408BF">
        <w:rPr>
          <w:lang w:val="en-GB"/>
        </w:rPr>
        <w:t xml:space="preserve"> </w:t>
      </w:r>
      <w:r>
        <w:rPr>
          <w:lang w:val="en-GB"/>
        </w:rPr>
        <w:t>array</w:t>
      </w:r>
    </w:p>
    <w:p w14:paraId="17B6B878" w14:textId="77777777" w:rsidR="00B11641" w:rsidRPr="00754826" w:rsidRDefault="00B11641" w:rsidP="00B11641">
      <w:pPr>
        <w:rPr>
          <w:lang w:val="en-GB"/>
        </w:rPr>
      </w:pPr>
    </w:p>
    <w:p w14:paraId="57CF8BCA" w14:textId="77777777" w:rsidR="00B11641" w:rsidRPr="00A408BF" w:rsidRDefault="00B11641" w:rsidP="00B11641">
      <w:pPr>
        <w:rPr>
          <w:b/>
          <w:bCs/>
          <w:i/>
          <w:iCs/>
          <w:lang w:val="en-GB"/>
        </w:rPr>
      </w:pPr>
      <w:r w:rsidRPr="00A408BF">
        <w:rPr>
          <w:b/>
          <w:bCs/>
          <w:i/>
          <w:iCs/>
          <w:lang w:val="en-GB"/>
        </w:rPr>
        <w:t xml:space="preserve">Every day, huge amounts of seawater flow in and out of Minas Passage in Nova Scotia, Canada. Now these water masses will create electricity through the establishment of the world's first floating tidal power array, the </w:t>
      </w:r>
      <w:proofErr w:type="spellStart"/>
      <w:r w:rsidRPr="00A408BF">
        <w:rPr>
          <w:b/>
          <w:bCs/>
          <w:i/>
          <w:iCs/>
          <w:lang w:val="en-GB"/>
        </w:rPr>
        <w:t>Pempa’q</w:t>
      </w:r>
      <w:proofErr w:type="spellEnd"/>
      <w:r w:rsidRPr="00A408BF">
        <w:rPr>
          <w:b/>
          <w:bCs/>
          <w:i/>
          <w:iCs/>
          <w:lang w:val="en-GB"/>
        </w:rPr>
        <w:t xml:space="preserve"> In-stream Tidal Energy Project. Seasystems contributes with </w:t>
      </w:r>
      <w:r>
        <w:rPr>
          <w:b/>
          <w:bCs/>
          <w:i/>
          <w:iCs/>
          <w:lang w:val="en-GB"/>
        </w:rPr>
        <w:t>mooring</w:t>
      </w:r>
      <w:r w:rsidRPr="00A408BF">
        <w:rPr>
          <w:b/>
          <w:bCs/>
          <w:i/>
          <w:iCs/>
          <w:lang w:val="en-GB"/>
        </w:rPr>
        <w:t xml:space="preserve"> technology </w:t>
      </w:r>
      <w:r>
        <w:rPr>
          <w:b/>
          <w:bCs/>
          <w:i/>
          <w:iCs/>
          <w:lang w:val="en-GB"/>
        </w:rPr>
        <w:t>for</w:t>
      </w:r>
      <w:r w:rsidRPr="00A408BF">
        <w:rPr>
          <w:b/>
          <w:bCs/>
          <w:i/>
          <w:iCs/>
          <w:lang w:val="en-GB"/>
        </w:rPr>
        <w:t xml:space="preserve"> the first phase </w:t>
      </w:r>
      <w:r>
        <w:rPr>
          <w:b/>
          <w:bCs/>
          <w:i/>
          <w:iCs/>
          <w:lang w:val="en-GB"/>
        </w:rPr>
        <w:t>being</w:t>
      </w:r>
      <w:r w:rsidRPr="00A408BF">
        <w:rPr>
          <w:b/>
          <w:bCs/>
          <w:i/>
          <w:iCs/>
          <w:lang w:val="en-GB"/>
        </w:rPr>
        <w:t xml:space="preserve"> installed this autumn.</w:t>
      </w:r>
    </w:p>
    <w:p w14:paraId="5032A710" w14:textId="77777777" w:rsidR="00B11641" w:rsidRPr="00A408BF" w:rsidRDefault="00B11641" w:rsidP="00B11641">
      <w:pPr>
        <w:rPr>
          <w:lang w:val="en-GB"/>
        </w:rPr>
      </w:pPr>
      <w:r>
        <w:rPr>
          <w:lang w:val="en-GB"/>
        </w:rPr>
        <w:t>The Bay of Fundy</w:t>
      </w:r>
      <w:r w:rsidRPr="00A408BF">
        <w:rPr>
          <w:lang w:val="en-GB"/>
        </w:rPr>
        <w:t xml:space="preserve"> on the east coast of Canada is </w:t>
      </w:r>
      <w:r>
        <w:rPr>
          <w:lang w:val="en-GB"/>
        </w:rPr>
        <w:t>famous</w:t>
      </w:r>
      <w:r w:rsidRPr="00A408BF">
        <w:rPr>
          <w:lang w:val="en-GB"/>
        </w:rPr>
        <w:t xml:space="preserve"> for having the highest tides in the world which can provide predictable renewable energy. The daily replacements of water will now be used to produce electricity for the Canadian power grid.</w:t>
      </w:r>
    </w:p>
    <w:p w14:paraId="423FF31E" w14:textId="77777777" w:rsidR="00B11641" w:rsidRPr="00A408BF" w:rsidRDefault="00B11641" w:rsidP="00B11641">
      <w:pPr>
        <w:rPr>
          <w:b/>
          <w:bCs/>
          <w:lang w:val="en-GB"/>
        </w:rPr>
      </w:pPr>
      <w:r w:rsidRPr="00A408BF">
        <w:rPr>
          <w:b/>
          <w:bCs/>
          <w:lang w:val="en-GB"/>
        </w:rPr>
        <w:t>Electricity for 3,000 homes</w:t>
      </w:r>
    </w:p>
    <w:p w14:paraId="2A5EABBA" w14:textId="77777777" w:rsidR="00B11641" w:rsidRPr="00A408BF" w:rsidRDefault="00B11641" w:rsidP="00B11641">
      <w:pPr>
        <w:rPr>
          <w:lang w:val="en-GB"/>
        </w:rPr>
      </w:pPr>
      <w:r w:rsidRPr="00A408BF">
        <w:rPr>
          <w:lang w:val="en-GB"/>
        </w:rPr>
        <w:t xml:space="preserve">This </w:t>
      </w:r>
      <w:r>
        <w:rPr>
          <w:lang w:val="en-GB"/>
        </w:rPr>
        <w:t>year</w:t>
      </w:r>
      <w:r w:rsidRPr="00A408BF">
        <w:rPr>
          <w:lang w:val="en-GB"/>
        </w:rPr>
        <w:t xml:space="preserve">, Scottish Sustainable Marine will deliver the first development phase of the </w:t>
      </w:r>
      <w:proofErr w:type="spellStart"/>
      <w:r w:rsidRPr="00A408BF">
        <w:rPr>
          <w:lang w:val="en-GB"/>
        </w:rPr>
        <w:t>Pempa’q</w:t>
      </w:r>
      <w:proofErr w:type="spellEnd"/>
      <w:r w:rsidRPr="00A408BF">
        <w:rPr>
          <w:lang w:val="en-GB"/>
        </w:rPr>
        <w:t xml:space="preserve"> In-stream Tidal Energy Project </w:t>
      </w:r>
      <w:r>
        <w:rPr>
          <w:lang w:val="en-GB"/>
        </w:rPr>
        <w:t>–</w:t>
      </w:r>
      <w:r w:rsidRPr="00A408BF">
        <w:rPr>
          <w:lang w:val="en-GB"/>
        </w:rPr>
        <w:t xml:space="preserve"> the world's first floating tidal power </w:t>
      </w:r>
      <w:r>
        <w:rPr>
          <w:lang w:val="en-GB"/>
        </w:rPr>
        <w:t>array</w:t>
      </w:r>
      <w:r w:rsidRPr="00A408BF">
        <w:rPr>
          <w:lang w:val="en-GB"/>
        </w:rPr>
        <w:t xml:space="preserve">. When completed, </w:t>
      </w:r>
      <w:r>
        <w:rPr>
          <w:lang w:val="en-GB"/>
        </w:rPr>
        <w:t>the project</w:t>
      </w:r>
      <w:r w:rsidRPr="00A408BF">
        <w:rPr>
          <w:lang w:val="en-GB"/>
        </w:rPr>
        <w:t xml:space="preserve"> will </w:t>
      </w:r>
      <w:r>
        <w:rPr>
          <w:lang w:val="en-GB"/>
        </w:rPr>
        <w:t>provide</w:t>
      </w:r>
      <w:r w:rsidRPr="00A408BF">
        <w:rPr>
          <w:lang w:val="en-GB"/>
        </w:rPr>
        <w:t xml:space="preserve"> up to nine megawatts of electricity to the</w:t>
      </w:r>
      <w:r>
        <w:rPr>
          <w:lang w:val="en-GB"/>
        </w:rPr>
        <w:t xml:space="preserve"> province’s</w:t>
      </w:r>
      <w:r w:rsidRPr="00A408BF">
        <w:rPr>
          <w:lang w:val="en-GB"/>
        </w:rPr>
        <w:t xml:space="preserve"> power grid. This is enough </w:t>
      </w:r>
      <w:r>
        <w:rPr>
          <w:lang w:val="en-GB"/>
        </w:rPr>
        <w:t xml:space="preserve">to power </w:t>
      </w:r>
      <w:r w:rsidRPr="00A408BF">
        <w:rPr>
          <w:lang w:val="en-GB"/>
        </w:rPr>
        <w:t>around 3,000 homes and will reduce greenhouse gas emissions by 17,000 tonnes of CO2 annually.</w:t>
      </w:r>
    </w:p>
    <w:p w14:paraId="0CEED2A5" w14:textId="77777777" w:rsidR="00B11641" w:rsidRPr="00A408BF" w:rsidRDefault="00B11641" w:rsidP="00B11641">
      <w:pPr>
        <w:rPr>
          <w:lang w:val="en-GB"/>
        </w:rPr>
      </w:pPr>
      <w:r w:rsidRPr="00A408BF">
        <w:rPr>
          <w:lang w:val="en-GB"/>
        </w:rPr>
        <w:t xml:space="preserve">The first phase consists of a 420-kilowatt PLAT-I </w:t>
      </w:r>
      <w:r w:rsidRPr="005E7D31">
        <w:rPr>
          <w:lang w:val="en-GB"/>
        </w:rPr>
        <w:t>tidal energy platform</w:t>
      </w:r>
      <w:r w:rsidRPr="00A408BF">
        <w:rPr>
          <w:lang w:val="en-GB"/>
        </w:rPr>
        <w:t>, and Seasystems AS has been commissioned to supply</w:t>
      </w:r>
      <w:r>
        <w:rPr>
          <w:lang w:val="en-GB"/>
        </w:rPr>
        <w:t xml:space="preserve"> adjustable mooring</w:t>
      </w:r>
      <w:r w:rsidRPr="00A408BF">
        <w:rPr>
          <w:lang w:val="en-GB"/>
        </w:rPr>
        <w:t xml:space="preserve"> tensioners. </w:t>
      </w:r>
      <w:r>
        <w:rPr>
          <w:lang w:val="en-GB"/>
        </w:rPr>
        <w:t>Lying on the seabed, t</w:t>
      </w:r>
      <w:r w:rsidRPr="00A408BF">
        <w:rPr>
          <w:lang w:val="en-GB"/>
        </w:rPr>
        <w:t>hese are attached to the anchor</w:t>
      </w:r>
      <w:r>
        <w:rPr>
          <w:lang w:val="en-GB"/>
        </w:rPr>
        <w:t>s</w:t>
      </w:r>
      <w:r w:rsidRPr="00A408BF">
        <w:rPr>
          <w:lang w:val="en-GB"/>
        </w:rPr>
        <w:t xml:space="preserve"> that hold the power station in place in the strong tidal current </w:t>
      </w:r>
      <w:r>
        <w:rPr>
          <w:lang w:val="en-GB"/>
        </w:rPr>
        <w:t xml:space="preserve">– </w:t>
      </w:r>
      <w:r w:rsidRPr="00A408BF">
        <w:rPr>
          <w:lang w:val="en-GB"/>
        </w:rPr>
        <w:t>connect</w:t>
      </w:r>
      <w:r>
        <w:rPr>
          <w:lang w:val="en-GB"/>
        </w:rPr>
        <w:t>ing</w:t>
      </w:r>
      <w:r w:rsidRPr="00A408BF">
        <w:rPr>
          <w:lang w:val="en-GB"/>
        </w:rPr>
        <w:t xml:space="preserve"> the anchor chains </w:t>
      </w:r>
      <w:r>
        <w:rPr>
          <w:lang w:val="en-GB"/>
        </w:rPr>
        <w:t>with</w:t>
      </w:r>
      <w:r w:rsidRPr="00A408BF">
        <w:rPr>
          <w:lang w:val="en-GB"/>
        </w:rPr>
        <w:t xml:space="preserve"> the anchors. </w:t>
      </w:r>
    </w:p>
    <w:p w14:paraId="4113AFC6" w14:textId="77777777" w:rsidR="00B11641" w:rsidRPr="006C1F63" w:rsidRDefault="00B11641" w:rsidP="00B11641">
      <w:pPr>
        <w:rPr>
          <w:b/>
          <w:bCs/>
          <w:lang w:val="en-GB"/>
        </w:rPr>
      </w:pPr>
      <w:r w:rsidRPr="006C1F63">
        <w:rPr>
          <w:b/>
          <w:bCs/>
          <w:lang w:val="en-GB"/>
        </w:rPr>
        <w:t>“An exciting and important breakthrough for Seasystems”</w:t>
      </w:r>
    </w:p>
    <w:p w14:paraId="2B4B22BC" w14:textId="77777777" w:rsidR="00B11641" w:rsidRPr="00A408BF" w:rsidRDefault="00B11641" w:rsidP="00B11641">
      <w:pPr>
        <w:rPr>
          <w:lang w:val="en-GB"/>
        </w:rPr>
      </w:pPr>
      <w:r>
        <w:rPr>
          <w:lang w:val="en-GB"/>
        </w:rPr>
        <w:t>“</w:t>
      </w:r>
      <w:r w:rsidRPr="00A408BF">
        <w:rPr>
          <w:lang w:val="en-GB"/>
        </w:rPr>
        <w:t xml:space="preserve">In the global </w:t>
      </w:r>
      <w:r>
        <w:rPr>
          <w:lang w:val="en-GB"/>
        </w:rPr>
        <w:t>transition</w:t>
      </w:r>
      <w:r w:rsidRPr="00A408BF">
        <w:rPr>
          <w:lang w:val="en-GB"/>
        </w:rPr>
        <w:t xml:space="preserve"> to more sustainable forms of energy, it is extremely </w:t>
      </w:r>
      <w:r>
        <w:rPr>
          <w:lang w:val="en-GB"/>
        </w:rPr>
        <w:t>inspiring</w:t>
      </w:r>
      <w:r w:rsidRPr="00A408BF">
        <w:rPr>
          <w:lang w:val="en-GB"/>
        </w:rPr>
        <w:t xml:space="preserve"> to take part in such a ground-breaking project as </w:t>
      </w:r>
      <w:proofErr w:type="spellStart"/>
      <w:r w:rsidRPr="00A408BF">
        <w:rPr>
          <w:lang w:val="en-GB"/>
        </w:rPr>
        <w:t>Pempa’q</w:t>
      </w:r>
      <w:proofErr w:type="spellEnd"/>
      <w:r>
        <w:rPr>
          <w:lang w:val="en-GB"/>
        </w:rPr>
        <w:t>.</w:t>
      </w:r>
      <w:r w:rsidRPr="00A408BF">
        <w:rPr>
          <w:lang w:val="en-GB"/>
        </w:rPr>
        <w:t xml:space="preserve">  </w:t>
      </w:r>
      <w:r>
        <w:rPr>
          <w:lang w:val="en-GB"/>
        </w:rPr>
        <w:t>T</w:t>
      </w:r>
      <w:r w:rsidRPr="00A408BF">
        <w:rPr>
          <w:lang w:val="en-GB"/>
        </w:rPr>
        <w:t xml:space="preserve">his is the first </w:t>
      </w:r>
      <w:r>
        <w:rPr>
          <w:lang w:val="en-GB"/>
        </w:rPr>
        <w:t>mooring</w:t>
      </w:r>
      <w:r w:rsidRPr="00A408BF">
        <w:rPr>
          <w:lang w:val="en-GB"/>
        </w:rPr>
        <w:t xml:space="preserve"> contract we </w:t>
      </w:r>
      <w:r>
        <w:rPr>
          <w:lang w:val="en-GB"/>
        </w:rPr>
        <w:t>secure</w:t>
      </w:r>
      <w:r w:rsidRPr="00A408BF">
        <w:rPr>
          <w:lang w:val="en-GB"/>
        </w:rPr>
        <w:t xml:space="preserve"> </w:t>
      </w:r>
      <w:r>
        <w:rPr>
          <w:lang w:val="en-GB"/>
        </w:rPr>
        <w:t>with</w:t>
      </w:r>
      <w:r w:rsidRPr="00A408BF">
        <w:rPr>
          <w:lang w:val="en-GB"/>
        </w:rPr>
        <w:t>in floating tidal power, represent</w:t>
      </w:r>
      <w:r>
        <w:rPr>
          <w:lang w:val="en-GB"/>
        </w:rPr>
        <w:t>ing</w:t>
      </w:r>
      <w:r w:rsidRPr="00A408BF">
        <w:rPr>
          <w:lang w:val="en-GB"/>
        </w:rPr>
        <w:t xml:space="preserve"> an important breakthrough for the company</w:t>
      </w:r>
      <w:r>
        <w:rPr>
          <w:lang w:val="en-GB"/>
        </w:rPr>
        <w:t>.</w:t>
      </w:r>
      <w:r w:rsidRPr="007A49C2">
        <w:rPr>
          <w:lang w:val="en-GB"/>
        </w:rPr>
        <w:t xml:space="preserve"> We are thrilled to be entering new and progressive markets across the vibrant renewable energy sector, contributing towards a sustainable, low-carbon future</w:t>
      </w:r>
      <w:r w:rsidRPr="00A408BF">
        <w:rPr>
          <w:lang w:val="en-GB"/>
        </w:rPr>
        <w:t>,</w:t>
      </w:r>
      <w:r>
        <w:rPr>
          <w:lang w:val="en-GB"/>
        </w:rPr>
        <w:t>”</w:t>
      </w:r>
      <w:r w:rsidRPr="00A408BF">
        <w:rPr>
          <w:lang w:val="en-GB"/>
        </w:rPr>
        <w:t xml:space="preserve"> says </w:t>
      </w:r>
      <w:r>
        <w:rPr>
          <w:lang w:val="en-GB"/>
        </w:rPr>
        <w:t xml:space="preserve">Seasystems Managing Director, </w:t>
      </w:r>
      <w:r w:rsidRPr="00A408BF">
        <w:rPr>
          <w:lang w:val="en-GB"/>
        </w:rPr>
        <w:t>Torkjell Lisland.</w:t>
      </w:r>
    </w:p>
    <w:p w14:paraId="7C805E09" w14:textId="77777777" w:rsidR="00B11641" w:rsidRDefault="00B11641" w:rsidP="00B11641">
      <w:pPr>
        <w:rPr>
          <w:lang w:val="en-GB"/>
        </w:rPr>
      </w:pPr>
      <w:r w:rsidRPr="00A408BF">
        <w:rPr>
          <w:lang w:val="en-GB"/>
        </w:rPr>
        <w:t xml:space="preserve">For the past </w:t>
      </w:r>
      <w:r>
        <w:rPr>
          <w:lang w:val="en-GB"/>
        </w:rPr>
        <w:t>five</w:t>
      </w:r>
      <w:r w:rsidRPr="00A408BF">
        <w:rPr>
          <w:lang w:val="en-GB"/>
        </w:rPr>
        <w:t xml:space="preserve"> years, the company has</w:t>
      </w:r>
      <w:r w:rsidRPr="00001D3A">
        <w:rPr>
          <w:lang w:val="en-GB"/>
        </w:rPr>
        <w:t xml:space="preserve"> adjusted its strategy from being purely a supplier of equipment to the oil and gas industry to focusing on deliveries to </w:t>
      </w:r>
      <w:r>
        <w:rPr>
          <w:lang w:val="en-GB"/>
        </w:rPr>
        <w:t>aqua culture</w:t>
      </w:r>
      <w:r w:rsidRPr="00001D3A">
        <w:rPr>
          <w:lang w:val="en-GB"/>
        </w:rPr>
        <w:t xml:space="preserve"> and floating renewable energy.</w:t>
      </w:r>
      <w:r w:rsidRPr="00A408BF">
        <w:rPr>
          <w:lang w:val="en-GB"/>
        </w:rPr>
        <w:t xml:space="preserve"> </w:t>
      </w:r>
      <w:r>
        <w:rPr>
          <w:lang w:val="en-GB"/>
        </w:rPr>
        <w:t>In 2020, Seasystems</w:t>
      </w:r>
      <w:r w:rsidRPr="007A49C2">
        <w:rPr>
          <w:lang w:val="en-GB"/>
        </w:rPr>
        <w:t xml:space="preserve"> secured a contract to supply mooring equipment to Hywind </w:t>
      </w:r>
      <w:proofErr w:type="spellStart"/>
      <w:r w:rsidRPr="007A49C2">
        <w:rPr>
          <w:lang w:val="en-GB"/>
        </w:rPr>
        <w:t>Tampen</w:t>
      </w:r>
      <w:proofErr w:type="spellEnd"/>
      <w:r w:rsidRPr="007A49C2">
        <w:rPr>
          <w:lang w:val="en-GB"/>
        </w:rPr>
        <w:t>, Equinor's new floating wind farm, marking the firm’s first hardware contract in the floating wind power market.</w:t>
      </w:r>
    </w:p>
    <w:p w14:paraId="63A47402" w14:textId="77777777" w:rsidR="00B11641" w:rsidRPr="007A49C2" w:rsidRDefault="00B11641" w:rsidP="00B11641">
      <w:pPr>
        <w:rPr>
          <w:b/>
          <w:bCs/>
          <w:lang w:val="en-GB"/>
        </w:rPr>
      </w:pPr>
      <w:r w:rsidRPr="007A49C2">
        <w:rPr>
          <w:b/>
          <w:bCs/>
          <w:lang w:val="en-GB"/>
        </w:rPr>
        <w:t>Teaming up with Swift Anchors</w:t>
      </w:r>
      <w:r>
        <w:rPr>
          <w:b/>
          <w:bCs/>
          <w:lang w:val="en-GB"/>
        </w:rPr>
        <w:t xml:space="preserve"> </w:t>
      </w:r>
    </w:p>
    <w:p w14:paraId="583CE3A7" w14:textId="77777777" w:rsidR="00B11641" w:rsidRDefault="00B11641" w:rsidP="00B11641">
      <w:pPr>
        <w:rPr>
          <w:lang w:val="en-GB"/>
        </w:rPr>
      </w:pPr>
      <w:r>
        <w:rPr>
          <w:lang w:val="en-GB"/>
        </w:rPr>
        <w:t xml:space="preserve">Seasystems has joined forces with Swift Anchors, a division of Sustainable Marine, in developing a </w:t>
      </w:r>
      <w:r w:rsidRPr="00BD6DBA">
        <w:rPr>
          <w:lang w:val="en-GB"/>
        </w:rPr>
        <w:t xml:space="preserve">unique </w:t>
      </w:r>
      <w:r>
        <w:rPr>
          <w:lang w:val="en-GB"/>
        </w:rPr>
        <w:t xml:space="preserve">hybrid </w:t>
      </w:r>
      <w:r w:rsidRPr="00BD6DBA">
        <w:rPr>
          <w:lang w:val="en-GB"/>
        </w:rPr>
        <w:t xml:space="preserve">mooring </w:t>
      </w:r>
      <w:r>
        <w:rPr>
          <w:lang w:val="en-GB"/>
        </w:rPr>
        <w:t xml:space="preserve">connector </w:t>
      </w:r>
      <w:r w:rsidRPr="00BD6DBA">
        <w:rPr>
          <w:lang w:val="en-GB"/>
        </w:rPr>
        <w:t>and anchor solution, specifically targeting wave, tidal, floating wind, floating solar, ocean thermal energy conversion, deep water aquaculture and other challenging anchor applications</w:t>
      </w:r>
      <w:r>
        <w:rPr>
          <w:lang w:val="en-GB"/>
        </w:rPr>
        <w:t>.</w:t>
      </w:r>
      <w:r w:rsidRPr="00BD6DBA">
        <w:rPr>
          <w:lang w:val="en-GB"/>
        </w:rPr>
        <w:t xml:space="preserve"> Th</w:t>
      </w:r>
      <w:r>
        <w:rPr>
          <w:lang w:val="en-GB"/>
        </w:rPr>
        <w:t>is</w:t>
      </w:r>
      <w:r w:rsidRPr="00BD6DBA">
        <w:rPr>
          <w:lang w:val="en-GB"/>
        </w:rPr>
        <w:t xml:space="preserve"> new solution</w:t>
      </w:r>
      <w:r>
        <w:rPr>
          <w:lang w:val="en-GB"/>
        </w:rPr>
        <w:t xml:space="preserve">, applied to the </w:t>
      </w:r>
      <w:proofErr w:type="spellStart"/>
      <w:r>
        <w:rPr>
          <w:lang w:val="en-GB"/>
        </w:rPr>
        <w:t>Pempa’q</w:t>
      </w:r>
      <w:proofErr w:type="spellEnd"/>
      <w:r>
        <w:rPr>
          <w:lang w:val="en-GB"/>
        </w:rPr>
        <w:t xml:space="preserve"> project,</w:t>
      </w:r>
      <w:r w:rsidRPr="00BD6DBA">
        <w:rPr>
          <w:lang w:val="en-GB"/>
        </w:rPr>
        <w:t xml:space="preserve"> involve</w:t>
      </w:r>
      <w:r>
        <w:rPr>
          <w:lang w:val="en-GB"/>
        </w:rPr>
        <w:t>s</w:t>
      </w:r>
      <w:r w:rsidRPr="00BD6DBA">
        <w:rPr>
          <w:lang w:val="en-GB"/>
        </w:rPr>
        <w:t xml:space="preserve"> the integration of Seasystems</w:t>
      </w:r>
      <w:r>
        <w:rPr>
          <w:lang w:val="en-GB"/>
        </w:rPr>
        <w:t>’</w:t>
      </w:r>
      <w:r w:rsidRPr="00BD6DBA">
        <w:rPr>
          <w:lang w:val="en-GB"/>
        </w:rPr>
        <w:t xml:space="preserve"> adjustable mooring tensioners with Swift Anchors</w:t>
      </w:r>
      <w:r>
        <w:rPr>
          <w:lang w:val="en-GB"/>
        </w:rPr>
        <w:t>’</w:t>
      </w:r>
      <w:r w:rsidRPr="00BD6DBA">
        <w:rPr>
          <w:lang w:val="en-GB"/>
        </w:rPr>
        <w:t xml:space="preserve"> broad anchor product portfolio – </w:t>
      </w:r>
    </w:p>
    <w:p w14:paraId="31C9ADE8" w14:textId="77777777" w:rsidR="00B11641" w:rsidRDefault="00B11641" w:rsidP="00B11641">
      <w:pPr>
        <w:rPr>
          <w:lang w:val="en-GB"/>
        </w:rPr>
      </w:pPr>
    </w:p>
    <w:p w14:paraId="4854F88D" w14:textId="77777777" w:rsidR="00B11641" w:rsidRDefault="00B11641" w:rsidP="00B11641">
      <w:pPr>
        <w:rPr>
          <w:lang w:val="en-GB"/>
        </w:rPr>
      </w:pPr>
    </w:p>
    <w:p w14:paraId="0F781E7D" w14:textId="77777777" w:rsidR="00B11641" w:rsidRDefault="00B11641" w:rsidP="00B11641">
      <w:pPr>
        <w:rPr>
          <w:lang w:val="en-GB"/>
        </w:rPr>
      </w:pPr>
    </w:p>
    <w:p w14:paraId="37034A91" w14:textId="7ED0130F" w:rsidR="00B11641" w:rsidRDefault="00B11641" w:rsidP="00B11641">
      <w:pPr>
        <w:rPr>
          <w:lang w:val="en-GB"/>
        </w:rPr>
      </w:pPr>
      <w:r w:rsidRPr="00BD6DBA">
        <w:rPr>
          <w:lang w:val="en-GB"/>
        </w:rPr>
        <w:t xml:space="preserve">including </w:t>
      </w:r>
      <w:proofErr w:type="spellStart"/>
      <w:r w:rsidRPr="00BD6DBA">
        <w:rPr>
          <w:lang w:val="en-GB"/>
        </w:rPr>
        <w:t>groutless</w:t>
      </w:r>
      <w:proofErr w:type="spellEnd"/>
      <w:r w:rsidRPr="00BD6DBA">
        <w:rPr>
          <w:lang w:val="en-GB"/>
        </w:rPr>
        <w:t xml:space="preserve"> rock Anchors, screw anchors, drag embedment anchors and grouted self-drilling piles.</w:t>
      </w:r>
    </w:p>
    <w:p w14:paraId="14506E5A" w14:textId="77777777" w:rsidR="00B11641" w:rsidRDefault="00B11641" w:rsidP="00B11641">
      <w:pPr>
        <w:rPr>
          <w:lang w:val="en-GB"/>
        </w:rPr>
      </w:pPr>
      <w:r>
        <w:rPr>
          <w:lang w:val="en-GB"/>
        </w:rPr>
        <w:t>“Our</w:t>
      </w:r>
      <w:r w:rsidRPr="007A49C2">
        <w:rPr>
          <w:lang w:val="en-GB"/>
        </w:rPr>
        <w:t xml:space="preserve"> latest venture with Swift Anchors will further catapult </w:t>
      </w:r>
      <w:r>
        <w:rPr>
          <w:lang w:val="en-GB"/>
        </w:rPr>
        <w:t>our</w:t>
      </w:r>
      <w:r w:rsidRPr="007A49C2">
        <w:rPr>
          <w:lang w:val="en-GB"/>
        </w:rPr>
        <w:t xml:space="preserve"> business into the marine energy market</w:t>
      </w:r>
      <w:r>
        <w:rPr>
          <w:lang w:val="en-GB"/>
        </w:rPr>
        <w:t>,” Lisland says.</w:t>
      </w:r>
    </w:p>
    <w:p w14:paraId="3D01F86F" w14:textId="77777777" w:rsidR="00B11641" w:rsidRPr="00A408BF" w:rsidRDefault="00B11641" w:rsidP="00B11641">
      <w:pPr>
        <w:rPr>
          <w:lang w:val="en-GB"/>
        </w:rPr>
      </w:pPr>
      <w:r w:rsidRPr="00001D3A">
        <w:rPr>
          <w:lang w:val="en-GB"/>
        </w:rPr>
        <w:t xml:space="preserve">“We are pleased </w:t>
      </w:r>
      <w:r>
        <w:rPr>
          <w:lang w:val="en-GB"/>
        </w:rPr>
        <w:t xml:space="preserve">with our </w:t>
      </w:r>
      <w:r w:rsidRPr="00001D3A">
        <w:rPr>
          <w:lang w:val="en-GB"/>
        </w:rPr>
        <w:t>alliance with Seasystems, which has strong reputation for innovation in the maritime market, forming part of Scana ASA listed on the Oslo Stock Exchange</w:t>
      </w:r>
      <w:r>
        <w:rPr>
          <w:lang w:val="en-GB"/>
        </w:rPr>
        <w:t xml:space="preserve">. </w:t>
      </w:r>
      <w:r w:rsidRPr="00001D3A">
        <w:rPr>
          <w:lang w:val="en-GB"/>
        </w:rPr>
        <w:t>The integrated tensioning system significantly eases the installation process for any floating platform and provides increased flexibility in the mooring system design,” sa</w:t>
      </w:r>
      <w:r>
        <w:rPr>
          <w:lang w:val="en-GB"/>
        </w:rPr>
        <w:t>ys</w:t>
      </w:r>
      <w:r w:rsidRPr="00001D3A">
        <w:rPr>
          <w:lang w:val="en-GB"/>
        </w:rPr>
        <w:t xml:space="preserve"> Swift Anchors Managing Director, David Ainsworth. “</w:t>
      </w:r>
    </w:p>
    <w:p w14:paraId="0FA48614" w14:textId="77777777" w:rsidR="00B11641" w:rsidRPr="006C1F63" w:rsidRDefault="00B11641" w:rsidP="00B11641">
      <w:pPr>
        <w:rPr>
          <w:b/>
          <w:bCs/>
          <w:lang w:val="en-GB"/>
        </w:rPr>
      </w:pPr>
      <w:r w:rsidRPr="006C1F63">
        <w:rPr>
          <w:b/>
          <w:bCs/>
          <w:lang w:val="en-GB"/>
        </w:rPr>
        <w:t>«Rise of the tide»</w:t>
      </w:r>
    </w:p>
    <w:p w14:paraId="35B8793E" w14:textId="77777777" w:rsidR="00B11641" w:rsidRDefault="00B11641" w:rsidP="00B11641">
      <w:pPr>
        <w:rPr>
          <w:lang w:val="en-GB"/>
        </w:rPr>
      </w:pPr>
      <w:r w:rsidRPr="00A408BF">
        <w:rPr>
          <w:lang w:val="en-GB"/>
        </w:rPr>
        <w:t xml:space="preserve">The </w:t>
      </w:r>
      <w:proofErr w:type="spellStart"/>
      <w:r w:rsidRPr="00A408BF">
        <w:rPr>
          <w:lang w:val="en-GB"/>
        </w:rPr>
        <w:t>Pempa’q</w:t>
      </w:r>
      <w:proofErr w:type="spellEnd"/>
      <w:r w:rsidRPr="00A408BF">
        <w:rPr>
          <w:lang w:val="en-GB"/>
        </w:rPr>
        <w:t xml:space="preserve"> In-stream Tidal Energy Project offers several benefits, both locally and globally. First and foremost, the tidal power plant will provide predictable, renewable, and clean energy. Globally, this means lower greenhouse gas emissions and less harmful effects on the climate and the environment. Locally, </w:t>
      </w:r>
      <w:r>
        <w:rPr>
          <w:lang w:val="en-GB"/>
        </w:rPr>
        <w:t>it</w:t>
      </w:r>
      <w:r w:rsidRPr="00A408BF">
        <w:rPr>
          <w:lang w:val="en-GB"/>
        </w:rPr>
        <w:t xml:space="preserve"> means reduced dependenc</w:t>
      </w:r>
      <w:r>
        <w:rPr>
          <w:lang w:val="en-GB"/>
        </w:rPr>
        <w:t>y</w:t>
      </w:r>
      <w:r w:rsidRPr="00A408BF">
        <w:rPr>
          <w:lang w:val="en-GB"/>
        </w:rPr>
        <w:t xml:space="preserve"> on coal as an energy source, and fewer harmful effects on the local environment. </w:t>
      </w:r>
    </w:p>
    <w:p w14:paraId="01102069" w14:textId="77777777" w:rsidR="00B11641" w:rsidRPr="00A408BF" w:rsidRDefault="00B11641" w:rsidP="00B11641">
      <w:pPr>
        <w:rPr>
          <w:lang w:val="en-GB"/>
        </w:rPr>
      </w:pPr>
      <w:r w:rsidRPr="00A408BF">
        <w:rPr>
          <w:lang w:val="en-GB"/>
        </w:rPr>
        <w:t xml:space="preserve">The development also </w:t>
      </w:r>
      <w:r>
        <w:rPr>
          <w:lang w:val="en-GB"/>
        </w:rPr>
        <w:t>provides</w:t>
      </w:r>
      <w:r w:rsidRPr="00A408BF">
        <w:rPr>
          <w:lang w:val="en-GB"/>
        </w:rPr>
        <w:t xml:space="preserve"> more skilled jobs in the province, and the location at the Fundy Ocean Research Centr</w:t>
      </w:r>
      <w:r>
        <w:rPr>
          <w:lang w:val="en-GB"/>
        </w:rPr>
        <w:t>e</w:t>
      </w:r>
      <w:r w:rsidRPr="00A408BF">
        <w:rPr>
          <w:lang w:val="en-GB"/>
        </w:rPr>
        <w:t xml:space="preserve"> </w:t>
      </w:r>
      <w:r>
        <w:rPr>
          <w:lang w:val="en-GB"/>
        </w:rPr>
        <w:t xml:space="preserve">for Energy </w:t>
      </w:r>
      <w:r w:rsidRPr="00A408BF">
        <w:rPr>
          <w:lang w:val="en-GB"/>
        </w:rPr>
        <w:t xml:space="preserve">means that there is already infrastructure in place to bring </w:t>
      </w:r>
      <w:r>
        <w:rPr>
          <w:lang w:val="en-GB"/>
        </w:rPr>
        <w:t xml:space="preserve">the </w:t>
      </w:r>
      <w:r w:rsidRPr="00A408BF">
        <w:rPr>
          <w:lang w:val="en-GB"/>
        </w:rPr>
        <w:t>electric</w:t>
      </w:r>
      <w:r>
        <w:rPr>
          <w:lang w:val="en-GB"/>
        </w:rPr>
        <w:t xml:space="preserve">ity </w:t>
      </w:r>
      <w:r w:rsidRPr="00A408BF">
        <w:rPr>
          <w:lang w:val="en-GB"/>
        </w:rPr>
        <w:t xml:space="preserve">ashore and into the power grid. The name of the power development has been chosen to honour the indigenous communities around Fundy Bay. </w:t>
      </w:r>
      <w:proofErr w:type="spellStart"/>
      <w:r w:rsidRPr="00A408BF">
        <w:rPr>
          <w:lang w:val="en-GB"/>
        </w:rPr>
        <w:t>Pempa'q</w:t>
      </w:r>
      <w:proofErr w:type="spellEnd"/>
      <w:r w:rsidRPr="00A408BF">
        <w:rPr>
          <w:lang w:val="en-GB"/>
        </w:rPr>
        <w:t xml:space="preserve"> is the indigenous people Mi'kmaq First Nations</w:t>
      </w:r>
      <w:r>
        <w:rPr>
          <w:lang w:val="en-GB"/>
        </w:rPr>
        <w:t>’</w:t>
      </w:r>
      <w:r w:rsidRPr="00A408BF">
        <w:rPr>
          <w:lang w:val="en-GB"/>
        </w:rPr>
        <w:t xml:space="preserve"> word of the for "rise of the tide".</w:t>
      </w:r>
    </w:p>
    <w:p w14:paraId="4970019E" w14:textId="77777777" w:rsidR="00B11641" w:rsidRPr="00A408BF" w:rsidRDefault="00B11641" w:rsidP="00B11641">
      <w:pPr>
        <w:rPr>
          <w:lang w:val="en-GB"/>
        </w:rPr>
      </w:pPr>
    </w:p>
    <w:p w14:paraId="68FAE0F0" w14:textId="77777777" w:rsidR="00B11641" w:rsidRPr="00A408BF" w:rsidRDefault="00B11641" w:rsidP="00B11641">
      <w:pPr>
        <w:rPr>
          <w:lang w:val="en-GB"/>
        </w:rPr>
      </w:pPr>
      <w:r w:rsidRPr="00A408BF">
        <w:rPr>
          <w:lang w:val="en-GB"/>
        </w:rPr>
        <w:t>Sources:</w:t>
      </w:r>
    </w:p>
    <w:p w14:paraId="03BB9695" w14:textId="186B79E6" w:rsidR="00B11641" w:rsidRDefault="00B11641" w:rsidP="00B11641">
      <w:pPr>
        <w:rPr>
          <w:lang w:val="en-GB"/>
        </w:rPr>
      </w:pPr>
      <w:r w:rsidRPr="00A408BF">
        <w:rPr>
          <w:lang w:val="en-GB"/>
        </w:rPr>
        <w:t xml:space="preserve">Torkjell Lisland, </w:t>
      </w:r>
      <w:r>
        <w:rPr>
          <w:lang w:val="en-GB"/>
        </w:rPr>
        <w:t xml:space="preserve">MD </w:t>
      </w:r>
      <w:r w:rsidRPr="00A408BF">
        <w:rPr>
          <w:lang w:val="en-GB"/>
        </w:rPr>
        <w:t>Seasystems</w:t>
      </w:r>
      <w:r>
        <w:rPr>
          <w:lang w:val="en-GB"/>
        </w:rPr>
        <w:br/>
      </w:r>
      <w:r w:rsidRPr="00A408BF">
        <w:rPr>
          <w:lang w:val="en-GB"/>
        </w:rPr>
        <w:t>Sustainable Marine</w:t>
      </w:r>
      <w:r>
        <w:rPr>
          <w:lang w:val="en-GB"/>
        </w:rPr>
        <w:t xml:space="preserve"> / Swift Anchors</w:t>
      </w:r>
    </w:p>
    <w:p w14:paraId="6DF9EF82" w14:textId="3732450F" w:rsidR="004A5DCC" w:rsidRPr="00B11641" w:rsidRDefault="0011102C" w:rsidP="00B11641">
      <w:pPr>
        <w:rPr>
          <w:lang w:val="en-GB"/>
        </w:rPr>
      </w:pPr>
    </w:p>
    <w:sectPr w:rsidR="004A5DCC" w:rsidRPr="00B11641" w:rsidSect="00696235">
      <w:headerReference w:type="default" r:id="rId10"/>
      <w:footerReference w:type="default" r:id="rId11"/>
      <w:headerReference w:type="first" r:id="rId12"/>
      <w:footerReference w:type="first" r:id="rId13"/>
      <w:pgSz w:w="11906" w:h="16838"/>
      <w:pgMar w:top="1134" w:right="1418" w:bottom="1134" w:left="1418" w:header="102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DBE1" w14:textId="77777777" w:rsidR="0011102C" w:rsidRDefault="0011102C" w:rsidP="00F53F22">
      <w:pPr>
        <w:spacing w:line="240" w:lineRule="auto"/>
      </w:pPr>
      <w:r>
        <w:separator/>
      </w:r>
    </w:p>
  </w:endnote>
  <w:endnote w:type="continuationSeparator" w:id="0">
    <w:p w14:paraId="5A391570" w14:textId="77777777" w:rsidR="0011102C" w:rsidRDefault="0011102C" w:rsidP="00F53F22">
      <w:pPr>
        <w:spacing w:line="240" w:lineRule="auto"/>
      </w:pPr>
      <w:r>
        <w:continuationSeparator/>
      </w:r>
    </w:p>
  </w:endnote>
  <w:endnote w:type="continuationNotice" w:id="1">
    <w:p w14:paraId="056AF3DE" w14:textId="77777777" w:rsidR="0011102C" w:rsidRDefault="00111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0B41" w14:textId="77777777" w:rsidR="009D192F" w:rsidRDefault="009D192F" w:rsidP="009D192F">
    <w:pPr>
      <w:pStyle w:val="Footer"/>
      <w:rPr>
        <w:sz w:val="16"/>
        <w:szCs w:val="16"/>
      </w:rPr>
    </w:pPr>
    <w:r>
      <w:rPr>
        <w:noProof/>
        <w:lang w:eastAsia="nb-NO"/>
      </w:rPr>
      <mc:AlternateContent>
        <mc:Choice Requires="wps">
          <w:drawing>
            <wp:anchor distT="36195" distB="36195" distL="107950" distR="107950" simplePos="0" relativeHeight="251658247" behindDoc="0" locked="1" layoutInCell="1" allowOverlap="0" wp14:anchorId="7F2F1D57" wp14:editId="4D857C41">
              <wp:simplePos x="0" y="0"/>
              <wp:positionH relativeFrom="column">
                <wp:posOffset>-383963</wp:posOffset>
              </wp:positionH>
              <wp:positionV relativeFrom="paragraph">
                <wp:posOffset>2180590</wp:posOffset>
              </wp:positionV>
              <wp:extent cx="6731000" cy="24447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00" cy="244475"/>
                      </a:xfrm>
                      <a:prstGeom prst="rect">
                        <a:avLst/>
                      </a:prstGeom>
                      <a:solidFill>
                        <a:srgbClr val="FFFFFF"/>
                      </a:solidFill>
                      <a:ln w="9525">
                        <a:noFill/>
                        <a:miter lim="800000"/>
                        <a:headEnd/>
                        <a:tailEnd/>
                      </a:ln>
                    </wps:spPr>
                    <wps:txbx>
                      <w:txbxContent>
                        <w:p w14:paraId="0C6F48BF" w14:textId="77777777" w:rsidR="009D192F" w:rsidRPr="000877E2" w:rsidRDefault="009D192F" w:rsidP="009D192F">
                          <w:pPr>
                            <w:tabs>
                              <w:tab w:val="left" w:pos="142"/>
                            </w:tabs>
                            <w:autoSpaceDE w:val="0"/>
                            <w:autoSpaceDN w:val="0"/>
                            <w:adjustRightInd w:val="0"/>
                            <w:textAlignment w:val="center"/>
                            <w:rPr>
                              <w:rFonts w:cs="Arial"/>
                              <w:sz w:val="12"/>
                              <w:szCs w:val="12"/>
                              <w:lang w:val="en-GB"/>
                            </w:rPr>
                          </w:pPr>
                          <w:r w:rsidRPr="000877E2">
                            <w:rPr>
                              <w:rFonts w:cs="Arial"/>
                              <w:b/>
                              <w:bCs/>
                              <w:color w:val="4F81BD" w:themeColor="accent1"/>
                              <w:sz w:val="12"/>
                              <w:szCs w:val="12"/>
                              <w:lang w:val="en-GB"/>
                            </w:rPr>
                            <w:t>Skarpenord AS</w:t>
                          </w:r>
                          <w:r w:rsidRPr="000877E2">
                            <w:rPr>
                              <w:rFonts w:cs="Arial"/>
                              <w:color w:val="4F81BD" w:themeColor="accent1"/>
                              <w:sz w:val="12"/>
                              <w:szCs w:val="12"/>
                              <w:lang w:val="en-GB"/>
                            </w:rPr>
                            <w:t xml:space="preserve">   </w:t>
                          </w:r>
                          <w:r w:rsidRPr="000877E2">
                            <w:rPr>
                              <w:rFonts w:cs="Arial"/>
                              <w:color w:val="000000"/>
                              <w:sz w:val="12"/>
                              <w:szCs w:val="12"/>
                              <w:lang w:val="en-GB"/>
                            </w:rPr>
                            <w:t xml:space="preserve">|   </w:t>
                          </w:r>
                          <w:proofErr w:type="spellStart"/>
                          <w:r w:rsidRPr="000877E2">
                            <w:rPr>
                              <w:rFonts w:cs="Arial"/>
                              <w:color w:val="000000"/>
                              <w:sz w:val="12"/>
                              <w:szCs w:val="12"/>
                              <w:lang w:val="en-GB"/>
                            </w:rPr>
                            <w:t>Strandkaien</w:t>
                          </w:r>
                          <w:proofErr w:type="spellEnd"/>
                          <w:r w:rsidRPr="000877E2">
                            <w:rPr>
                              <w:rFonts w:cs="Arial"/>
                              <w:color w:val="000000"/>
                              <w:sz w:val="12"/>
                              <w:szCs w:val="12"/>
                              <w:lang w:val="en-GB"/>
                            </w:rPr>
                            <w:t xml:space="preserve"> 2, P</w:t>
                          </w:r>
                          <w:r>
                            <w:rPr>
                              <w:rFonts w:cs="Arial"/>
                              <w:color w:val="000000"/>
                              <w:sz w:val="12"/>
                              <w:szCs w:val="12"/>
                              <w:lang w:val="en-GB"/>
                            </w:rPr>
                            <w:t>.O. Box</w:t>
                          </w:r>
                          <w:r w:rsidRPr="000877E2">
                            <w:rPr>
                              <w:rFonts w:cs="Arial"/>
                              <w:color w:val="000000"/>
                              <w:sz w:val="12"/>
                              <w:szCs w:val="12"/>
                              <w:lang w:val="en-GB"/>
                            </w:rPr>
                            <w:t xml:space="preserve"> 878   |   NO-4004 Stavanger, Norway   |   T  +47 51 86 94 00   |   E   </w:t>
                          </w:r>
                          <w:hyperlink r:id="rId1" w:history="1">
                            <w:r w:rsidRPr="000877E2">
                              <w:rPr>
                                <w:rStyle w:val="Hyperlink"/>
                                <w:rFonts w:cs="Arial"/>
                                <w:sz w:val="12"/>
                                <w:szCs w:val="12"/>
                                <w:lang w:val="en-GB"/>
                              </w:rPr>
                              <w:t>post@skarpenord.no</w:t>
                            </w:r>
                          </w:hyperlink>
                          <w:r>
                            <w:rPr>
                              <w:rFonts w:cs="Arial"/>
                              <w:color w:val="000000"/>
                              <w:sz w:val="12"/>
                              <w:szCs w:val="12"/>
                              <w:lang w:val="en-GB"/>
                            </w:rPr>
                            <w:t xml:space="preserve">   </w:t>
                          </w:r>
                          <w:r>
                            <w:rPr>
                              <w:rFonts w:cs="Arial"/>
                              <w:sz w:val="12"/>
                              <w:szCs w:val="12"/>
                              <w:lang w:val="en-GB"/>
                            </w:rPr>
                            <w:t xml:space="preserve">                                           </w:t>
                          </w:r>
                          <w:r w:rsidRPr="000877E2">
                            <w:rPr>
                              <w:rFonts w:cs="Arial"/>
                              <w:b/>
                              <w:bCs/>
                              <w:color w:val="4F81BD" w:themeColor="accent1"/>
                              <w:sz w:val="12"/>
                              <w:szCs w:val="12"/>
                              <w:lang w:val="en-GB"/>
                            </w:rPr>
                            <w:t>scana.no</w:t>
                          </w:r>
                          <w:r w:rsidRPr="000877E2">
                            <w:rPr>
                              <w:rFonts w:cs="Arial"/>
                              <w:color w:val="4F81BD" w:themeColor="accent1"/>
                              <w:sz w:val="12"/>
                              <w:szCs w:val="12"/>
                              <w:lang w:val="en-GB"/>
                            </w:rPr>
                            <w:t xml:space="preserve">   </w:t>
                          </w:r>
                        </w:p>
                      </w:txbxContent>
                    </wps:txbx>
                    <wps:bodyPr rot="0" vert="horz" wrap="square" lIns="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F1D57" id="_x0000_t202" coordsize="21600,21600" o:spt="202" path="m,l,21600r21600,l21600,xe">
              <v:stroke joinstyle="miter"/>
              <v:path gradientshapeok="t" o:connecttype="rect"/>
            </v:shapetype>
            <v:shape id="Text Box 6" o:spid="_x0000_s1026" type="#_x0000_t202" style="position:absolute;margin-left:-30.25pt;margin-top:171.7pt;width:530pt;height:19.25pt;z-index:251658247;visibility:visible;mso-wrap-style:square;mso-width-percent:0;mso-height-percent:0;mso-wrap-distance-left:8.5pt;mso-wrap-distance-top:2.85pt;mso-wrap-distance-right: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" o:allowoverlap="f" stroked="f">
              <v:textbox inset="0,1mm,,1mm">
                <w:txbxContent>
                  <w:p w14:paraId="0C6F48BF" w14:textId="77777777" w:rsidR="009D192F" w:rsidRPr="000877E2" w:rsidRDefault="009D192F" w:rsidP="009D192F">
                    <w:pPr>
                      <w:tabs>
                        <w:tab w:val="left" w:pos="142"/>
                      </w:tabs>
                      <w:autoSpaceDE w:val="0"/>
                      <w:autoSpaceDN w:val="0"/>
                      <w:adjustRightInd w:val="0"/>
                      <w:textAlignment w:val="center"/>
                      <w:rPr>
                        <w:rFonts w:cs="Arial"/>
                        <w:sz w:val="12"/>
                        <w:szCs w:val="12"/>
                        <w:lang w:val="en-GB"/>
                      </w:rPr>
                    </w:pPr>
                    <w:r w:rsidRPr="000877E2">
                      <w:rPr>
                        <w:rFonts w:cs="Arial"/>
                        <w:b/>
                        <w:bCs/>
                        <w:color w:val="4F81BD" w:themeColor="accent1"/>
                        <w:sz w:val="12"/>
                        <w:szCs w:val="12"/>
                        <w:lang w:val="en-GB"/>
                      </w:rPr>
                      <w:t>Skarpenord AS</w:t>
                    </w:r>
                    <w:r w:rsidRPr="000877E2">
                      <w:rPr>
                        <w:rFonts w:cs="Arial"/>
                        <w:color w:val="4F81BD" w:themeColor="accent1"/>
                        <w:sz w:val="12"/>
                        <w:szCs w:val="12"/>
                        <w:lang w:val="en-GB"/>
                      </w:rPr>
                      <w:t xml:space="preserve">   </w:t>
                    </w:r>
                    <w:r w:rsidRPr="000877E2">
                      <w:rPr>
                        <w:rFonts w:cs="Arial"/>
                        <w:color w:val="000000"/>
                        <w:sz w:val="12"/>
                        <w:szCs w:val="12"/>
                        <w:lang w:val="en-GB"/>
                      </w:rPr>
                      <w:t>|   Strandkaien 2, P</w:t>
                    </w:r>
                    <w:r>
                      <w:rPr>
                        <w:rFonts w:cs="Arial"/>
                        <w:color w:val="000000"/>
                        <w:sz w:val="12"/>
                        <w:szCs w:val="12"/>
                        <w:lang w:val="en-GB"/>
                      </w:rPr>
                      <w:t>.O. Box</w:t>
                    </w:r>
                    <w:r w:rsidRPr="000877E2">
                      <w:rPr>
                        <w:rFonts w:cs="Arial"/>
                        <w:color w:val="000000"/>
                        <w:sz w:val="12"/>
                        <w:szCs w:val="12"/>
                        <w:lang w:val="en-GB"/>
                      </w:rPr>
                      <w:t xml:space="preserve"> 878   |   NO-4004 Stavanger, Norway   |   T  +47 51 86 94 00   |   E   </w:t>
                    </w:r>
                    <w:hyperlink r:id="rId2" w:history="1">
                      <w:r w:rsidRPr="000877E2">
                        <w:rPr>
                          <w:rStyle w:val="Hyperlink"/>
                          <w:rFonts w:cs="Arial"/>
                          <w:sz w:val="12"/>
                          <w:szCs w:val="12"/>
                          <w:lang w:val="en-GB"/>
                        </w:rPr>
                        <w:t>post@skarpenord.no</w:t>
                      </w:r>
                    </w:hyperlink>
                    <w:r>
                      <w:rPr>
                        <w:rFonts w:cs="Arial"/>
                        <w:color w:val="000000"/>
                        <w:sz w:val="12"/>
                        <w:szCs w:val="12"/>
                        <w:lang w:val="en-GB"/>
                      </w:rPr>
                      <w:t xml:space="preserve">   </w:t>
                    </w:r>
                    <w:r>
                      <w:rPr>
                        <w:rFonts w:cs="Arial"/>
                        <w:sz w:val="12"/>
                        <w:szCs w:val="12"/>
                        <w:lang w:val="en-GB"/>
                      </w:rPr>
                      <w:t xml:space="preserve">                                           </w:t>
                    </w:r>
                    <w:r w:rsidRPr="000877E2">
                      <w:rPr>
                        <w:rFonts w:cs="Arial"/>
                        <w:b/>
                        <w:bCs/>
                        <w:color w:val="4F81BD" w:themeColor="accent1"/>
                        <w:sz w:val="12"/>
                        <w:szCs w:val="12"/>
                        <w:lang w:val="en-GB"/>
                      </w:rPr>
                      <w:t>scana.no</w:t>
                    </w:r>
                    <w:r w:rsidRPr="000877E2">
                      <w:rPr>
                        <w:rFonts w:cs="Arial"/>
                        <w:color w:val="4F81BD" w:themeColor="accent1"/>
                        <w:sz w:val="12"/>
                        <w:szCs w:val="12"/>
                        <w:lang w:val="en-GB"/>
                      </w:rPr>
                      <w:t xml:space="preserve">   </w:t>
                    </w:r>
                  </w:p>
                </w:txbxContent>
              </v:textbox>
              <w10:wrap type="square"/>
              <w10:anchorlock/>
            </v:shape>
          </w:pict>
        </mc:Fallback>
      </mc:AlternateContent>
    </w:r>
  </w:p>
  <w:p w14:paraId="5FD68D62" w14:textId="77777777" w:rsidR="009D192F" w:rsidRDefault="009D192F" w:rsidP="009D192F">
    <w:pPr>
      <w:pStyle w:val="Footer"/>
      <w:rPr>
        <w:sz w:val="16"/>
        <w:szCs w:val="16"/>
      </w:rPr>
    </w:pPr>
    <w:r>
      <w:rPr>
        <w:noProof/>
        <w:lang w:eastAsia="nb-NO"/>
      </w:rPr>
      <mc:AlternateContent>
        <mc:Choice Requires="wps">
          <w:drawing>
            <wp:anchor distT="36195" distB="36195" distL="107950" distR="107950" simplePos="0" relativeHeight="251658245" behindDoc="0" locked="1" layoutInCell="1" allowOverlap="0" wp14:anchorId="14FCA7F3" wp14:editId="3BC3E30E">
              <wp:simplePos x="0" y="0"/>
              <wp:positionH relativeFrom="column">
                <wp:posOffset>-41910</wp:posOffset>
              </wp:positionH>
              <wp:positionV relativeFrom="paragraph">
                <wp:posOffset>572770</wp:posOffset>
              </wp:positionV>
              <wp:extent cx="4897120" cy="282575"/>
              <wp:effectExtent l="0" t="0" r="508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7120" cy="282575"/>
                      </a:xfrm>
                      <a:prstGeom prst="rect">
                        <a:avLst/>
                      </a:prstGeom>
                      <a:solidFill>
                        <a:srgbClr val="FFFFFF"/>
                      </a:solidFill>
                      <a:ln w="9525">
                        <a:noFill/>
                        <a:miter lim="800000"/>
                        <a:headEnd/>
                        <a:tailEnd/>
                      </a:ln>
                    </wps:spPr>
                    <wps:txbx>
                      <w:txbxContent>
                        <w:p w14:paraId="3F09A047" w14:textId="77777777" w:rsidR="008C4542" w:rsidRPr="000877E2" w:rsidRDefault="008C4542" w:rsidP="008C4542">
                          <w:pPr>
                            <w:tabs>
                              <w:tab w:val="left" w:pos="142"/>
                            </w:tabs>
                            <w:autoSpaceDE w:val="0"/>
                            <w:autoSpaceDN w:val="0"/>
                            <w:adjustRightInd w:val="0"/>
                            <w:textAlignment w:val="center"/>
                            <w:rPr>
                              <w:rFonts w:cs="Arial"/>
                              <w:sz w:val="12"/>
                              <w:szCs w:val="12"/>
                              <w:lang w:val="en-GB"/>
                            </w:rPr>
                          </w:pPr>
                          <w:r w:rsidRPr="000877E2">
                            <w:rPr>
                              <w:rFonts w:cs="Arial"/>
                              <w:b/>
                              <w:bCs/>
                              <w:color w:val="0046A6"/>
                              <w:sz w:val="12"/>
                              <w:szCs w:val="12"/>
                              <w:lang w:val="en-GB"/>
                            </w:rPr>
                            <w:t>S</w:t>
                          </w:r>
                          <w:r>
                            <w:rPr>
                              <w:rFonts w:cs="Arial"/>
                              <w:b/>
                              <w:bCs/>
                              <w:color w:val="0046A6"/>
                              <w:sz w:val="12"/>
                              <w:szCs w:val="12"/>
                              <w:lang w:val="en-GB"/>
                            </w:rPr>
                            <w:t>easystems</w:t>
                          </w:r>
                          <w:r w:rsidRPr="000877E2">
                            <w:rPr>
                              <w:rFonts w:cs="Arial"/>
                              <w:b/>
                              <w:bCs/>
                              <w:color w:val="0046A6"/>
                              <w:sz w:val="12"/>
                              <w:szCs w:val="12"/>
                              <w:lang w:val="en-GB"/>
                            </w:rPr>
                            <w:t xml:space="preserve"> AS</w:t>
                          </w:r>
                          <w:r w:rsidRPr="000877E2">
                            <w:rPr>
                              <w:rFonts w:cs="Arial"/>
                              <w:color w:val="0046A6"/>
                              <w:sz w:val="12"/>
                              <w:szCs w:val="12"/>
                              <w:lang w:val="en-GB"/>
                            </w:rPr>
                            <w:t xml:space="preserve">   </w:t>
                          </w:r>
                          <w:r w:rsidR="002C6CAE" w:rsidRPr="002C6CAE">
                            <w:rPr>
                              <w:rFonts w:cs="Arial"/>
                              <w:color w:val="7F7F7F" w:themeColor="text1" w:themeTint="80"/>
                              <w:sz w:val="12"/>
                              <w:szCs w:val="12"/>
                              <w:lang w:val="en-GB"/>
                            </w:rPr>
                            <w:t xml:space="preserve">|   </w:t>
                          </w:r>
                          <w:proofErr w:type="spellStart"/>
                          <w:r w:rsidR="002C6CAE" w:rsidRPr="002C6CAE">
                            <w:rPr>
                              <w:rFonts w:cs="Arial"/>
                              <w:color w:val="7F7F7F" w:themeColor="text1" w:themeTint="80"/>
                              <w:sz w:val="12"/>
                              <w:szCs w:val="12"/>
                              <w:lang w:val="en-GB"/>
                            </w:rPr>
                            <w:t>Deliveien</w:t>
                          </w:r>
                          <w:proofErr w:type="spellEnd"/>
                          <w:r w:rsidR="002C6CAE" w:rsidRPr="002C6CAE">
                            <w:rPr>
                              <w:rFonts w:cs="Arial"/>
                              <w:color w:val="7F7F7F" w:themeColor="text1" w:themeTint="80"/>
                              <w:sz w:val="12"/>
                              <w:szCs w:val="12"/>
                              <w:lang w:val="en-GB"/>
                            </w:rPr>
                            <w:t xml:space="preserve"> 10   |   P.O. Box 24   |   1541 </w:t>
                          </w:r>
                          <w:proofErr w:type="spellStart"/>
                          <w:r w:rsidR="002C6CAE" w:rsidRPr="002C6CAE">
                            <w:rPr>
                              <w:rFonts w:cs="Arial"/>
                              <w:color w:val="7F7F7F" w:themeColor="text1" w:themeTint="80"/>
                              <w:sz w:val="12"/>
                              <w:szCs w:val="12"/>
                              <w:lang w:val="en-GB"/>
                            </w:rPr>
                            <w:t>Vestby</w:t>
                          </w:r>
                          <w:proofErr w:type="spellEnd"/>
                          <w:r w:rsidR="002C6CAE" w:rsidRPr="002C6CAE">
                            <w:rPr>
                              <w:rFonts w:cs="Arial"/>
                              <w:color w:val="7F7F7F" w:themeColor="text1" w:themeTint="80"/>
                              <w:sz w:val="12"/>
                              <w:szCs w:val="12"/>
                              <w:lang w:val="en-GB"/>
                            </w:rPr>
                            <w:t>, Norway   |   T  +47 64 95 65 00   |   E  post@seasystems.no</w:t>
                          </w:r>
                        </w:p>
                        <w:p w14:paraId="6F568DF8" w14:textId="77777777" w:rsidR="009D192F" w:rsidRPr="000877E2" w:rsidRDefault="009D192F" w:rsidP="009D192F">
                          <w:pPr>
                            <w:tabs>
                              <w:tab w:val="left" w:pos="142"/>
                            </w:tabs>
                            <w:autoSpaceDE w:val="0"/>
                            <w:autoSpaceDN w:val="0"/>
                            <w:adjustRightInd w:val="0"/>
                            <w:textAlignment w:val="center"/>
                            <w:rPr>
                              <w:rFonts w:cs="Arial"/>
                              <w:sz w:val="12"/>
                              <w:szCs w:val="12"/>
                              <w:lang w:val="en-GB"/>
                            </w:rPr>
                          </w:pPr>
                        </w:p>
                      </w:txbxContent>
                    </wps:txbx>
                    <wps:bodyPr rot="0" vert="horz" wrap="square" lIns="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CA7F3" id="Text Box 7" o:spid="_x0000_s1027" type="#_x0000_t202" style="position:absolute;margin-left:-3.3pt;margin-top:45.1pt;width:385.6pt;height:22.25pt;z-index:251658245;visibility:visible;mso-wrap-style:square;mso-width-percent:0;mso-height-percent:0;mso-wrap-distance-left:8.5pt;mso-wrap-distance-top:2.85pt;mso-wrap-distance-right: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" o:allowoverlap="f" stroked="f">
              <v:textbox inset="0,1mm,,1mm">
                <w:txbxContent>
                  <w:p w14:paraId="3F09A047" w14:textId="77777777" w:rsidR="008C4542" w:rsidRPr="000877E2" w:rsidRDefault="008C4542" w:rsidP="008C4542">
                    <w:pPr>
                      <w:tabs>
                        <w:tab w:val="left" w:pos="142"/>
                      </w:tabs>
                      <w:autoSpaceDE w:val="0"/>
                      <w:autoSpaceDN w:val="0"/>
                      <w:adjustRightInd w:val="0"/>
                      <w:textAlignment w:val="center"/>
                      <w:rPr>
                        <w:rFonts w:cs="Arial"/>
                        <w:sz w:val="12"/>
                        <w:szCs w:val="12"/>
                        <w:lang w:val="en-GB"/>
                      </w:rPr>
                    </w:pPr>
                    <w:r w:rsidRPr="000877E2">
                      <w:rPr>
                        <w:rFonts w:cs="Arial"/>
                        <w:b/>
                        <w:bCs/>
                        <w:color w:val="0046A6"/>
                        <w:sz w:val="12"/>
                        <w:szCs w:val="12"/>
                        <w:lang w:val="en-GB"/>
                      </w:rPr>
                      <w:t>S</w:t>
                    </w:r>
                    <w:r>
                      <w:rPr>
                        <w:rFonts w:cs="Arial"/>
                        <w:b/>
                        <w:bCs/>
                        <w:color w:val="0046A6"/>
                        <w:sz w:val="12"/>
                        <w:szCs w:val="12"/>
                        <w:lang w:val="en-GB"/>
                      </w:rPr>
                      <w:t>easystems</w:t>
                    </w:r>
                    <w:r w:rsidRPr="000877E2">
                      <w:rPr>
                        <w:rFonts w:cs="Arial"/>
                        <w:b/>
                        <w:bCs/>
                        <w:color w:val="0046A6"/>
                        <w:sz w:val="12"/>
                        <w:szCs w:val="12"/>
                        <w:lang w:val="en-GB"/>
                      </w:rPr>
                      <w:t xml:space="preserve"> AS</w:t>
                    </w:r>
                    <w:r w:rsidRPr="000877E2">
                      <w:rPr>
                        <w:rFonts w:cs="Arial"/>
                        <w:color w:val="0046A6"/>
                        <w:sz w:val="12"/>
                        <w:szCs w:val="12"/>
                        <w:lang w:val="en-GB"/>
                      </w:rPr>
                      <w:t xml:space="preserve">   </w:t>
                    </w:r>
                    <w:r w:rsidR="002C6CAE" w:rsidRPr="002C6CAE">
                      <w:rPr>
                        <w:rFonts w:cs="Arial"/>
                        <w:color w:val="7F7F7F" w:themeColor="text1" w:themeTint="80"/>
                        <w:sz w:val="12"/>
                        <w:szCs w:val="12"/>
                        <w:lang w:val="en-GB"/>
                      </w:rPr>
                      <w:t>|   Deliveien 10   |   P.O. Box 24   |   1541 Vestby, Norway   |   T  +47 64 95 65 00   |   E  post@seasystems.no</w:t>
                    </w:r>
                  </w:p>
                  <w:p w14:paraId="6F568DF8" w14:textId="77777777" w:rsidR="009D192F" w:rsidRPr="000877E2" w:rsidRDefault="009D192F" w:rsidP="009D192F">
                    <w:pPr>
                      <w:tabs>
                        <w:tab w:val="left" w:pos="142"/>
                      </w:tabs>
                      <w:autoSpaceDE w:val="0"/>
                      <w:autoSpaceDN w:val="0"/>
                      <w:adjustRightInd w:val="0"/>
                      <w:textAlignment w:val="center"/>
                      <w:rPr>
                        <w:rFonts w:cs="Arial"/>
                        <w:sz w:val="12"/>
                        <w:szCs w:val="12"/>
                        <w:lang w:val="en-GB"/>
                      </w:rPr>
                    </w:pPr>
                  </w:p>
                </w:txbxContent>
              </v:textbox>
              <w10:wrap type="square"/>
              <w10:anchorlock/>
            </v:shape>
          </w:pict>
        </mc:Fallback>
      </mc:AlternateContent>
    </w:r>
    <w:r>
      <w:rPr>
        <w:noProof/>
        <w:lang w:eastAsia="nb-NO"/>
      </w:rPr>
      <mc:AlternateContent>
        <mc:Choice Requires="wps">
          <w:drawing>
            <wp:anchor distT="36195" distB="36195" distL="107950" distR="107950" simplePos="0" relativeHeight="251658248" behindDoc="0" locked="1" layoutInCell="1" allowOverlap="0" wp14:anchorId="64EA5864" wp14:editId="0D4DD909">
              <wp:simplePos x="0" y="0"/>
              <wp:positionH relativeFrom="margin">
                <wp:posOffset>4994910</wp:posOffset>
              </wp:positionH>
              <wp:positionV relativeFrom="paragraph">
                <wp:posOffset>560705</wp:posOffset>
              </wp:positionV>
              <wp:extent cx="848995" cy="248285"/>
              <wp:effectExtent l="0" t="0" r="1905" b="57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8995" cy="248285"/>
                      </a:xfrm>
                      <a:prstGeom prst="rect">
                        <a:avLst/>
                      </a:prstGeom>
                      <a:solidFill>
                        <a:srgbClr val="FFFFFF"/>
                      </a:solidFill>
                      <a:ln w="9525">
                        <a:noFill/>
                        <a:miter lim="800000"/>
                        <a:headEnd/>
                        <a:tailEnd/>
                      </a:ln>
                    </wps:spPr>
                    <wps:txbx>
                      <w:txbxContent>
                        <w:p w14:paraId="719877FE" w14:textId="77777777" w:rsidR="009D192F" w:rsidRPr="00D4282C" w:rsidRDefault="008C4542" w:rsidP="009D192F">
                          <w:pPr>
                            <w:tabs>
                              <w:tab w:val="left" w:pos="142"/>
                            </w:tabs>
                            <w:autoSpaceDE w:val="0"/>
                            <w:autoSpaceDN w:val="0"/>
                            <w:adjustRightInd w:val="0"/>
                            <w:ind w:right="-113"/>
                            <w:jc w:val="right"/>
                            <w:textAlignment w:val="center"/>
                            <w:rPr>
                              <w:rFonts w:cs="Arial"/>
                              <w:color w:val="0046A6"/>
                              <w:sz w:val="12"/>
                              <w:szCs w:val="12"/>
                              <w:lang w:val="en-GB"/>
                            </w:rPr>
                          </w:pPr>
                          <w:r>
                            <w:rPr>
                              <w:rFonts w:cs="Arial"/>
                              <w:b/>
                              <w:bCs/>
                              <w:color w:val="0046A6"/>
                              <w:sz w:val="12"/>
                              <w:szCs w:val="12"/>
                              <w:lang w:val="en-GB"/>
                            </w:rPr>
                            <w:t>seasystems</w:t>
                          </w:r>
                          <w:r w:rsidR="009D192F" w:rsidRPr="00D4282C">
                            <w:rPr>
                              <w:rFonts w:cs="Arial"/>
                              <w:b/>
                              <w:bCs/>
                              <w:color w:val="0046A6"/>
                              <w:sz w:val="12"/>
                              <w:szCs w:val="12"/>
                              <w:lang w:val="en-GB"/>
                            </w:rPr>
                            <w:t>.n</w:t>
                          </w:r>
                          <w:r w:rsidR="009D192F" w:rsidRPr="00D4282C">
                            <w:rPr>
                              <w:rFonts w:cs="Arial"/>
                              <w:color w:val="0046A6"/>
                              <w:sz w:val="12"/>
                              <w:szCs w:val="12"/>
                              <w:lang w:val="en-GB"/>
                            </w:rPr>
                            <w:t>o</w:t>
                          </w:r>
                        </w:p>
                      </w:txbxContent>
                    </wps:txbx>
                    <wps:bodyPr rot="0" vert="horz" wrap="square" lIns="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5864" id="Text Box 8" o:spid="_x0000_s1028" type="#_x0000_t202" style="position:absolute;margin-left:393.3pt;margin-top:44.15pt;width:66.85pt;height:19.55pt;z-index:251658248;visibility:visible;mso-wrap-style:square;mso-width-percent:0;mso-height-percent:0;mso-wrap-distance-left:8.5pt;mso-wrap-distance-top:2.85pt;mso-wrap-distance-right:8.5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" o:allowoverlap="f" stroked="f">
              <v:textbox inset="0,1mm,,1mm">
                <w:txbxContent>
                  <w:p w14:paraId="719877FE" w14:textId="77777777" w:rsidR="009D192F" w:rsidRPr="00D4282C" w:rsidRDefault="008C4542" w:rsidP="009D192F">
                    <w:pPr>
                      <w:tabs>
                        <w:tab w:val="left" w:pos="142"/>
                      </w:tabs>
                      <w:autoSpaceDE w:val="0"/>
                      <w:autoSpaceDN w:val="0"/>
                      <w:adjustRightInd w:val="0"/>
                      <w:ind w:right="-113"/>
                      <w:jc w:val="right"/>
                      <w:textAlignment w:val="center"/>
                      <w:rPr>
                        <w:rFonts w:cs="Arial"/>
                        <w:color w:val="0046A6"/>
                        <w:sz w:val="12"/>
                        <w:szCs w:val="12"/>
                        <w:lang w:val="en-GB"/>
                      </w:rPr>
                    </w:pPr>
                    <w:r>
                      <w:rPr>
                        <w:rFonts w:cs="Arial"/>
                        <w:b/>
                        <w:bCs/>
                        <w:color w:val="0046A6"/>
                        <w:sz w:val="12"/>
                        <w:szCs w:val="12"/>
                        <w:lang w:val="en-GB"/>
                      </w:rPr>
                      <w:t>seasystems</w:t>
                    </w:r>
                    <w:r w:rsidR="009D192F" w:rsidRPr="00D4282C">
                      <w:rPr>
                        <w:rFonts w:cs="Arial"/>
                        <w:b/>
                        <w:bCs/>
                        <w:color w:val="0046A6"/>
                        <w:sz w:val="12"/>
                        <w:szCs w:val="12"/>
                        <w:lang w:val="en-GB"/>
                      </w:rPr>
                      <w:t>.n</w:t>
                    </w:r>
                    <w:r w:rsidR="009D192F" w:rsidRPr="00D4282C">
                      <w:rPr>
                        <w:rFonts w:cs="Arial"/>
                        <w:color w:val="0046A6"/>
                        <w:sz w:val="12"/>
                        <w:szCs w:val="12"/>
                        <w:lang w:val="en-GB"/>
                      </w:rPr>
                      <w:t>o</w:t>
                    </w:r>
                  </w:p>
                </w:txbxContent>
              </v:textbox>
              <w10:wrap type="square" anchorx="margin"/>
              <w10:anchorlock/>
            </v:shape>
          </w:pict>
        </mc:Fallback>
      </mc:AlternateContent>
    </w:r>
  </w:p>
  <w:sdt>
    <w:sdtPr>
      <w:rPr>
        <w:sz w:val="16"/>
        <w:szCs w:val="16"/>
      </w:rPr>
      <w:id w:val="354314790"/>
      <w:docPartObj>
        <w:docPartGallery w:val="Page Numbers (Bottom of Page)"/>
        <w:docPartUnique/>
      </w:docPartObj>
    </w:sdtPr>
    <w:sdtEndPr/>
    <w:sdtContent>
      <w:p w14:paraId="44FAE176" w14:textId="77777777" w:rsidR="009D192F" w:rsidRDefault="009D192F" w:rsidP="009D192F">
        <w:pPr>
          <w:pStyle w:val="Footer"/>
          <w:rPr>
            <w:sz w:val="16"/>
            <w:szCs w:val="16"/>
          </w:rPr>
        </w:pPr>
      </w:p>
      <w:p w14:paraId="67A8452E" w14:textId="77777777" w:rsidR="009D192F" w:rsidRDefault="009D192F" w:rsidP="009D192F">
        <w:pPr>
          <w:pStyle w:val="Footer"/>
          <w:tabs>
            <w:tab w:val="clear" w:pos="9072"/>
            <w:tab w:val="left" w:pos="7521"/>
            <w:tab w:val="right" w:pos="9070"/>
          </w:tabs>
          <w:rPr>
            <w:sz w:val="16"/>
            <w:szCs w:val="16"/>
          </w:rPr>
        </w:pPr>
        <w:r>
          <w:rPr>
            <w:noProof/>
            <w:color w:val="808080" w:themeColor="background1" w:themeShade="80"/>
            <w:sz w:val="14"/>
            <w:szCs w:val="16"/>
          </w:rPr>
          <mc:AlternateContent>
            <mc:Choice Requires="wps">
              <w:drawing>
                <wp:anchor distT="0" distB="0" distL="114300" distR="114300" simplePos="0" relativeHeight="251658246" behindDoc="0" locked="0" layoutInCell="1" allowOverlap="1" wp14:anchorId="7E8BE68A" wp14:editId="581825C8">
                  <wp:simplePos x="0" y="0"/>
                  <wp:positionH relativeFrom="column">
                    <wp:posOffset>-35650</wp:posOffset>
                  </wp:positionH>
                  <wp:positionV relativeFrom="paragraph">
                    <wp:posOffset>252732</wp:posOffset>
                  </wp:positionV>
                  <wp:extent cx="5867843" cy="16981"/>
                  <wp:effectExtent l="0" t="0" r="12700" b="21590"/>
                  <wp:wrapNone/>
                  <wp:docPr id="9" name="Straight Connector 9"/>
                  <wp:cNvGraphicFramePr/>
                  <a:graphic xmlns:a="http://schemas.openxmlformats.org/drawingml/2006/main">
                    <a:graphicData uri="http://schemas.microsoft.com/office/word/2010/wordprocessingShape">
                      <wps:wsp>
                        <wps:cNvCnPr/>
                        <wps:spPr>
                          <a:xfrm>
                            <a:off x="0" y="0"/>
                            <a:ext cx="5867843" cy="1698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65827" id="Straight Connector 9"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9.9pt" to="459.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" strokecolor="black [3213]" strokeweight=".25pt"/>
              </w:pict>
            </mc:Fallback>
          </mc:AlternateContent>
        </w:r>
        <w:r>
          <w:rPr>
            <w:color w:val="808080" w:themeColor="background1" w:themeShade="80"/>
            <w:sz w:val="14"/>
            <w:szCs w:val="16"/>
          </w:rPr>
          <w:tab/>
        </w:r>
        <w:r>
          <w:rPr>
            <w:color w:val="808080" w:themeColor="background1" w:themeShade="80"/>
            <w:sz w:val="14"/>
            <w:szCs w:val="16"/>
          </w:rPr>
          <w:tab/>
        </w:r>
        <w:r>
          <w:rPr>
            <w:color w:val="808080" w:themeColor="background1" w:themeShade="80"/>
            <w:sz w:val="14"/>
            <w:szCs w:val="16"/>
          </w:rPr>
          <w:tab/>
          <w:t xml:space="preserve">     </w:t>
        </w:r>
        <w:r w:rsidRPr="00902769">
          <w:rPr>
            <w:color w:val="808080" w:themeColor="background1" w:themeShade="80"/>
            <w:sz w:val="12"/>
            <w:szCs w:val="12"/>
          </w:rPr>
          <w:t>Page</w:t>
        </w:r>
        <w:r w:rsidRPr="00163342">
          <w:rPr>
            <w:color w:val="808080" w:themeColor="background1" w:themeShade="80"/>
            <w:sz w:val="16"/>
            <w:szCs w:val="16"/>
          </w:rPr>
          <w:t xml:space="preserve">  </w:t>
        </w:r>
        <w:r w:rsidRPr="00902769">
          <w:rPr>
            <w:sz w:val="15"/>
            <w:szCs w:val="15"/>
          </w:rPr>
          <w:fldChar w:fldCharType="begin"/>
        </w:r>
        <w:r w:rsidRPr="00902769">
          <w:rPr>
            <w:sz w:val="15"/>
            <w:szCs w:val="15"/>
          </w:rPr>
          <w:instrText xml:space="preserve"> PAGE   \* MERGEFORMAT </w:instrText>
        </w:r>
        <w:r w:rsidRPr="00902769">
          <w:rPr>
            <w:sz w:val="15"/>
            <w:szCs w:val="15"/>
          </w:rPr>
          <w:fldChar w:fldCharType="separate"/>
        </w:r>
        <w:r>
          <w:rPr>
            <w:sz w:val="15"/>
            <w:szCs w:val="15"/>
          </w:rPr>
          <w:t>1</w:t>
        </w:r>
        <w:r w:rsidRPr="00902769">
          <w:rPr>
            <w:noProof/>
            <w:sz w:val="15"/>
            <w:szCs w:val="15"/>
          </w:rPr>
          <w:fldChar w:fldCharType="end"/>
        </w:r>
        <w:r w:rsidRPr="00F53F22">
          <w:rPr>
            <w:sz w:val="16"/>
            <w:szCs w:val="16"/>
          </w:rPr>
          <w:t xml:space="preserve"> / </w:t>
        </w:r>
        <w:r w:rsidRPr="00902769">
          <w:rPr>
            <w:sz w:val="15"/>
            <w:szCs w:val="15"/>
          </w:rPr>
          <w:fldChar w:fldCharType="begin"/>
        </w:r>
        <w:r w:rsidRPr="00902769">
          <w:rPr>
            <w:sz w:val="15"/>
            <w:szCs w:val="15"/>
          </w:rPr>
          <w:instrText xml:space="preserve"> NUMPAGES   \* MERGEFORMAT </w:instrText>
        </w:r>
        <w:r w:rsidRPr="00902769">
          <w:rPr>
            <w:sz w:val="15"/>
            <w:szCs w:val="15"/>
          </w:rPr>
          <w:fldChar w:fldCharType="separate"/>
        </w:r>
        <w:r>
          <w:rPr>
            <w:sz w:val="15"/>
            <w:szCs w:val="15"/>
          </w:rPr>
          <w:t>1</w:t>
        </w:r>
        <w:r w:rsidRPr="00902769">
          <w:rPr>
            <w:noProof/>
            <w:sz w:val="15"/>
            <w:szCs w:val="15"/>
          </w:rPr>
          <w:fldChar w:fldCharType="end"/>
        </w:r>
      </w:p>
      <w:p w14:paraId="3D72E355" w14:textId="77777777" w:rsidR="00F53F22" w:rsidRPr="009D192F" w:rsidRDefault="0011102C" w:rsidP="009D192F">
        <w:pPr>
          <w:pStyle w:val="Footer"/>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7519" w14:textId="77777777" w:rsidR="00902769" w:rsidRDefault="00902769" w:rsidP="00902769">
    <w:pPr>
      <w:pStyle w:val="Footer"/>
      <w:rPr>
        <w:sz w:val="16"/>
        <w:szCs w:val="16"/>
      </w:rPr>
    </w:pPr>
    <w:r>
      <w:rPr>
        <w:noProof/>
        <w:lang w:eastAsia="nb-NO"/>
      </w:rPr>
      <mc:AlternateContent>
        <mc:Choice Requires="wps">
          <w:drawing>
            <wp:anchor distT="36195" distB="36195" distL="107950" distR="107950" simplePos="0" relativeHeight="251658243" behindDoc="0" locked="1" layoutInCell="1" allowOverlap="0" wp14:anchorId="3C7E2007" wp14:editId="4D9F9152">
              <wp:simplePos x="0" y="0"/>
              <wp:positionH relativeFrom="column">
                <wp:posOffset>-383963</wp:posOffset>
              </wp:positionH>
              <wp:positionV relativeFrom="paragraph">
                <wp:posOffset>2180590</wp:posOffset>
              </wp:positionV>
              <wp:extent cx="6731000" cy="24447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00" cy="244475"/>
                      </a:xfrm>
                      <a:prstGeom prst="rect">
                        <a:avLst/>
                      </a:prstGeom>
                      <a:solidFill>
                        <a:srgbClr val="FFFFFF"/>
                      </a:solidFill>
                      <a:ln w="9525">
                        <a:noFill/>
                        <a:miter lim="800000"/>
                        <a:headEnd/>
                        <a:tailEnd/>
                      </a:ln>
                    </wps:spPr>
                    <wps:txbx>
                      <w:txbxContent>
                        <w:p w14:paraId="19ADC3BB" w14:textId="77777777" w:rsidR="00902769" w:rsidRPr="000877E2" w:rsidRDefault="00902769" w:rsidP="00902769">
                          <w:pPr>
                            <w:tabs>
                              <w:tab w:val="left" w:pos="142"/>
                            </w:tabs>
                            <w:autoSpaceDE w:val="0"/>
                            <w:autoSpaceDN w:val="0"/>
                            <w:adjustRightInd w:val="0"/>
                            <w:textAlignment w:val="center"/>
                            <w:rPr>
                              <w:rFonts w:cs="Arial"/>
                              <w:sz w:val="12"/>
                              <w:szCs w:val="12"/>
                              <w:lang w:val="en-GB"/>
                            </w:rPr>
                          </w:pPr>
                          <w:r w:rsidRPr="000877E2">
                            <w:rPr>
                              <w:rFonts w:cs="Arial"/>
                              <w:b/>
                              <w:bCs/>
                              <w:color w:val="4F81BD" w:themeColor="accent1"/>
                              <w:sz w:val="12"/>
                              <w:szCs w:val="12"/>
                              <w:lang w:val="en-GB"/>
                            </w:rPr>
                            <w:t>Skarpenord AS</w:t>
                          </w:r>
                          <w:r w:rsidRPr="000877E2">
                            <w:rPr>
                              <w:rFonts w:cs="Arial"/>
                              <w:color w:val="4F81BD" w:themeColor="accent1"/>
                              <w:sz w:val="12"/>
                              <w:szCs w:val="12"/>
                              <w:lang w:val="en-GB"/>
                            </w:rPr>
                            <w:t xml:space="preserve">   </w:t>
                          </w:r>
                          <w:r w:rsidRPr="000877E2">
                            <w:rPr>
                              <w:rFonts w:cs="Arial"/>
                              <w:color w:val="000000"/>
                              <w:sz w:val="12"/>
                              <w:szCs w:val="12"/>
                              <w:lang w:val="en-GB"/>
                            </w:rPr>
                            <w:t xml:space="preserve">|   </w:t>
                          </w:r>
                          <w:proofErr w:type="spellStart"/>
                          <w:r w:rsidRPr="000877E2">
                            <w:rPr>
                              <w:rFonts w:cs="Arial"/>
                              <w:color w:val="000000"/>
                              <w:sz w:val="12"/>
                              <w:szCs w:val="12"/>
                              <w:lang w:val="en-GB"/>
                            </w:rPr>
                            <w:t>Strandkaien</w:t>
                          </w:r>
                          <w:proofErr w:type="spellEnd"/>
                          <w:r w:rsidRPr="000877E2">
                            <w:rPr>
                              <w:rFonts w:cs="Arial"/>
                              <w:color w:val="000000"/>
                              <w:sz w:val="12"/>
                              <w:szCs w:val="12"/>
                              <w:lang w:val="en-GB"/>
                            </w:rPr>
                            <w:t xml:space="preserve"> 2, P</w:t>
                          </w:r>
                          <w:r>
                            <w:rPr>
                              <w:rFonts w:cs="Arial"/>
                              <w:color w:val="000000"/>
                              <w:sz w:val="12"/>
                              <w:szCs w:val="12"/>
                              <w:lang w:val="en-GB"/>
                            </w:rPr>
                            <w:t>.O. Box</w:t>
                          </w:r>
                          <w:r w:rsidRPr="000877E2">
                            <w:rPr>
                              <w:rFonts w:cs="Arial"/>
                              <w:color w:val="000000"/>
                              <w:sz w:val="12"/>
                              <w:szCs w:val="12"/>
                              <w:lang w:val="en-GB"/>
                            </w:rPr>
                            <w:t xml:space="preserve"> 878   |   NO-4004 Stavanger, Norway   |   T  +47 51 86 94 00   |   E   </w:t>
                          </w:r>
                          <w:hyperlink r:id="rId1" w:history="1">
                            <w:r w:rsidRPr="000877E2">
                              <w:rPr>
                                <w:rStyle w:val="Hyperlink"/>
                                <w:rFonts w:cs="Arial"/>
                                <w:sz w:val="12"/>
                                <w:szCs w:val="12"/>
                                <w:lang w:val="en-GB"/>
                              </w:rPr>
                              <w:t>post@skarpenord.no</w:t>
                            </w:r>
                          </w:hyperlink>
                          <w:r>
                            <w:rPr>
                              <w:rFonts w:cs="Arial"/>
                              <w:color w:val="000000"/>
                              <w:sz w:val="12"/>
                              <w:szCs w:val="12"/>
                              <w:lang w:val="en-GB"/>
                            </w:rPr>
                            <w:t xml:space="preserve">   </w:t>
                          </w:r>
                          <w:r>
                            <w:rPr>
                              <w:rFonts w:cs="Arial"/>
                              <w:sz w:val="12"/>
                              <w:szCs w:val="12"/>
                              <w:lang w:val="en-GB"/>
                            </w:rPr>
                            <w:t xml:space="preserve">                                           </w:t>
                          </w:r>
                          <w:r w:rsidRPr="000877E2">
                            <w:rPr>
                              <w:rFonts w:cs="Arial"/>
                              <w:b/>
                              <w:bCs/>
                              <w:color w:val="4F81BD" w:themeColor="accent1"/>
                              <w:sz w:val="12"/>
                              <w:szCs w:val="12"/>
                              <w:lang w:val="en-GB"/>
                            </w:rPr>
                            <w:t>scana.no</w:t>
                          </w:r>
                          <w:r w:rsidRPr="000877E2">
                            <w:rPr>
                              <w:rFonts w:cs="Arial"/>
                              <w:color w:val="4F81BD" w:themeColor="accent1"/>
                              <w:sz w:val="12"/>
                              <w:szCs w:val="12"/>
                              <w:lang w:val="en-GB"/>
                            </w:rPr>
                            <w:t xml:space="preserve">   </w:t>
                          </w:r>
                        </w:p>
                      </w:txbxContent>
                    </wps:txbx>
                    <wps:bodyPr rot="0" vert="horz" wrap="square" lIns="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E2007" id="_x0000_t202" coordsize="21600,21600" o:spt="202" path="m,l,21600r21600,l21600,xe">
              <v:stroke joinstyle="miter"/>
              <v:path gradientshapeok="t" o:connecttype="rect"/>
            </v:shapetype>
            <v:shape id="Text Box 12" o:spid="_x0000_s1029" type="#_x0000_t202" style="position:absolute;margin-left:-30.25pt;margin-top:171.7pt;width:530pt;height:19.25pt;z-index:251658243;visibility:visible;mso-wrap-style:square;mso-width-percent:0;mso-height-percent:0;mso-wrap-distance-left:8.5pt;mso-wrap-distance-top:2.85pt;mso-wrap-distance-right: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" o:allowoverlap="f" stroked="f">
              <v:textbox inset="0,1mm,,1mm">
                <w:txbxContent>
                  <w:p w14:paraId="19ADC3BB" w14:textId="77777777" w:rsidR="00902769" w:rsidRPr="000877E2" w:rsidRDefault="00902769" w:rsidP="00902769">
                    <w:pPr>
                      <w:tabs>
                        <w:tab w:val="left" w:pos="142"/>
                      </w:tabs>
                      <w:autoSpaceDE w:val="0"/>
                      <w:autoSpaceDN w:val="0"/>
                      <w:adjustRightInd w:val="0"/>
                      <w:textAlignment w:val="center"/>
                      <w:rPr>
                        <w:rFonts w:cs="Arial"/>
                        <w:sz w:val="12"/>
                        <w:szCs w:val="12"/>
                        <w:lang w:val="en-GB"/>
                      </w:rPr>
                    </w:pPr>
                    <w:r w:rsidRPr="000877E2">
                      <w:rPr>
                        <w:rFonts w:cs="Arial"/>
                        <w:b/>
                        <w:bCs/>
                        <w:color w:val="4F81BD" w:themeColor="accent1"/>
                        <w:sz w:val="12"/>
                        <w:szCs w:val="12"/>
                        <w:lang w:val="en-GB"/>
                      </w:rPr>
                      <w:t>Skarpenord AS</w:t>
                    </w:r>
                    <w:r w:rsidRPr="000877E2">
                      <w:rPr>
                        <w:rFonts w:cs="Arial"/>
                        <w:color w:val="4F81BD" w:themeColor="accent1"/>
                        <w:sz w:val="12"/>
                        <w:szCs w:val="12"/>
                        <w:lang w:val="en-GB"/>
                      </w:rPr>
                      <w:t xml:space="preserve">   </w:t>
                    </w:r>
                    <w:r w:rsidRPr="000877E2">
                      <w:rPr>
                        <w:rFonts w:cs="Arial"/>
                        <w:color w:val="000000"/>
                        <w:sz w:val="12"/>
                        <w:szCs w:val="12"/>
                        <w:lang w:val="en-GB"/>
                      </w:rPr>
                      <w:t>|   Strandkaien 2, P</w:t>
                    </w:r>
                    <w:r>
                      <w:rPr>
                        <w:rFonts w:cs="Arial"/>
                        <w:color w:val="000000"/>
                        <w:sz w:val="12"/>
                        <w:szCs w:val="12"/>
                        <w:lang w:val="en-GB"/>
                      </w:rPr>
                      <w:t>.O. Box</w:t>
                    </w:r>
                    <w:r w:rsidRPr="000877E2">
                      <w:rPr>
                        <w:rFonts w:cs="Arial"/>
                        <w:color w:val="000000"/>
                        <w:sz w:val="12"/>
                        <w:szCs w:val="12"/>
                        <w:lang w:val="en-GB"/>
                      </w:rPr>
                      <w:t xml:space="preserve"> 878   |   NO-4004 Stavanger, Norway   |   T  +47 51 86 94 00   |   E   </w:t>
                    </w:r>
                    <w:hyperlink r:id="rId2" w:history="1">
                      <w:r w:rsidRPr="000877E2">
                        <w:rPr>
                          <w:rStyle w:val="Hyperlink"/>
                          <w:rFonts w:cs="Arial"/>
                          <w:sz w:val="12"/>
                          <w:szCs w:val="12"/>
                          <w:lang w:val="en-GB"/>
                        </w:rPr>
                        <w:t>post@skarpenord.no</w:t>
                      </w:r>
                    </w:hyperlink>
                    <w:r>
                      <w:rPr>
                        <w:rFonts w:cs="Arial"/>
                        <w:color w:val="000000"/>
                        <w:sz w:val="12"/>
                        <w:szCs w:val="12"/>
                        <w:lang w:val="en-GB"/>
                      </w:rPr>
                      <w:t xml:space="preserve">   </w:t>
                    </w:r>
                    <w:r>
                      <w:rPr>
                        <w:rFonts w:cs="Arial"/>
                        <w:sz w:val="12"/>
                        <w:szCs w:val="12"/>
                        <w:lang w:val="en-GB"/>
                      </w:rPr>
                      <w:t xml:space="preserve">                                           </w:t>
                    </w:r>
                    <w:r w:rsidRPr="000877E2">
                      <w:rPr>
                        <w:rFonts w:cs="Arial"/>
                        <w:b/>
                        <w:bCs/>
                        <w:color w:val="4F81BD" w:themeColor="accent1"/>
                        <w:sz w:val="12"/>
                        <w:szCs w:val="12"/>
                        <w:lang w:val="en-GB"/>
                      </w:rPr>
                      <w:t>scana.no</w:t>
                    </w:r>
                    <w:r w:rsidRPr="000877E2">
                      <w:rPr>
                        <w:rFonts w:cs="Arial"/>
                        <w:color w:val="4F81BD" w:themeColor="accent1"/>
                        <w:sz w:val="12"/>
                        <w:szCs w:val="12"/>
                        <w:lang w:val="en-GB"/>
                      </w:rPr>
                      <w:t xml:space="preserve">   </w:t>
                    </w:r>
                  </w:p>
                </w:txbxContent>
              </v:textbox>
              <w10:wrap type="square"/>
              <w10:anchorlock/>
            </v:shape>
          </w:pict>
        </mc:Fallback>
      </mc:AlternateContent>
    </w:r>
  </w:p>
  <w:p w14:paraId="07A30FBC" w14:textId="77777777" w:rsidR="00902769" w:rsidRDefault="00902769" w:rsidP="00902769">
    <w:pPr>
      <w:pStyle w:val="Footer"/>
      <w:rPr>
        <w:sz w:val="16"/>
        <w:szCs w:val="16"/>
      </w:rPr>
    </w:pPr>
    <w:r>
      <w:rPr>
        <w:noProof/>
        <w:lang w:eastAsia="nb-NO"/>
      </w:rPr>
      <mc:AlternateContent>
        <mc:Choice Requires="wps">
          <w:drawing>
            <wp:anchor distT="36195" distB="36195" distL="107950" distR="107950" simplePos="0" relativeHeight="251658241" behindDoc="0" locked="1" layoutInCell="1" allowOverlap="0" wp14:anchorId="7D96DC63" wp14:editId="1F91CDDC">
              <wp:simplePos x="0" y="0"/>
              <wp:positionH relativeFrom="column">
                <wp:posOffset>-41910</wp:posOffset>
              </wp:positionH>
              <wp:positionV relativeFrom="paragraph">
                <wp:posOffset>572770</wp:posOffset>
              </wp:positionV>
              <wp:extent cx="4897120" cy="282575"/>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7120" cy="282575"/>
                      </a:xfrm>
                      <a:prstGeom prst="rect">
                        <a:avLst/>
                      </a:prstGeom>
                      <a:solidFill>
                        <a:srgbClr val="FFFFFF"/>
                      </a:solidFill>
                      <a:ln w="9525">
                        <a:noFill/>
                        <a:miter lim="800000"/>
                        <a:headEnd/>
                        <a:tailEnd/>
                      </a:ln>
                    </wps:spPr>
                    <wps:txbx>
                      <w:txbxContent>
                        <w:p w14:paraId="73360FA7" w14:textId="77777777" w:rsidR="00902769" w:rsidRPr="000877E2" w:rsidRDefault="00902769" w:rsidP="00902769">
                          <w:pPr>
                            <w:tabs>
                              <w:tab w:val="left" w:pos="142"/>
                            </w:tabs>
                            <w:autoSpaceDE w:val="0"/>
                            <w:autoSpaceDN w:val="0"/>
                            <w:adjustRightInd w:val="0"/>
                            <w:textAlignment w:val="center"/>
                            <w:rPr>
                              <w:rFonts w:cs="Arial"/>
                              <w:sz w:val="12"/>
                              <w:szCs w:val="12"/>
                              <w:lang w:val="en-GB"/>
                            </w:rPr>
                          </w:pPr>
                          <w:r w:rsidRPr="000877E2">
                            <w:rPr>
                              <w:rFonts w:cs="Arial"/>
                              <w:b/>
                              <w:bCs/>
                              <w:color w:val="0046A6"/>
                              <w:sz w:val="12"/>
                              <w:szCs w:val="12"/>
                              <w:lang w:val="en-GB"/>
                            </w:rPr>
                            <w:t>S</w:t>
                          </w:r>
                          <w:r w:rsidR="008C4542">
                            <w:rPr>
                              <w:rFonts w:cs="Arial"/>
                              <w:b/>
                              <w:bCs/>
                              <w:color w:val="0046A6"/>
                              <w:sz w:val="12"/>
                              <w:szCs w:val="12"/>
                              <w:lang w:val="en-GB"/>
                            </w:rPr>
                            <w:t>easystems</w:t>
                          </w:r>
                          <w:r w:rsidRPr="000877E2">
                            <w:rPr>
                              <w:rFonts w:cs="Arial"/>
                              <w:b/>
                              <w:bCs/>
                              <w:color w:val="0046A6"/>
                              <w:sz w:val="12"/>
                              <w:szCs w:val="12"/>
                              <w:lang w:val="en-GB"/>
                            </w:rPr>
                            <w:t xml:space="preserve"> AS</w:t>
                          </w:r>
                          <w:r w:rsidRPr="000877E2">
                            <w:rPr>
                              <w:rFonts w:cs="Arial"/>
                              <w:color w:val="0046A6"/>
                              <w:sz w:val="12"/>
                              <w:szCs w:val="12"/>
                              <w:lang w:val="en-GB"/>
                            </w:rPr>
                            <w:t xml:space="preserve">   </w:t>
                          </w:r>
                          <w:r w:rsidRPr="002C6CAE">
                            <w:rPr>
                              <w:rFonts w:cs="Arial"/>
                              <w:color w:val="7F7F7F" w:themeColor="text1" w:themeTint="80"/>
                              <w:sz w:val="12"/>
                              <w:szCs w:val="12"/>
                              <w:lang w:val="en-GB"/>
                            </w:rPr>
                            <w:t xml:space="preserve">|   </w:t>
                          </w:r>
                          <w:proofErr w:type="spellStart"/>
                          <w:r w:rsidR="008C4542" w:rsidRPr="002C6CAE">
                            <w:rPr>
                              <w:rFonts w:cs="Arial"/>
                              <w:color w:val="7F7F7F" w:themeColor="text1" w:themeTint="80"/>
                              <w:sz w:val="12"/>
                              <w:szCs w:val="12"/>
                              <w:lang w:val="en-GB"/>
                            </w:rPr>
                            <w:t>Deliveien</w:t>
                          </w:r>
                          <w:proofErr w:type="spellEnd"/>
                          <w:r w:rsidR="008C4542" w:rsidRPr="002C6CAE">
                            <w:rPr>
                              <w:rFonts w:cs="Arial"/>
                              <w:color w:val="7F7F7F" w:themeColor="text1" w:themeTint="80"/>
                              <w:sz w:val="12"/>
                              <w:szCs w:val="12"/>
                              <w:lang w:val="en-GB"/>
                            </w:rPr>
                            <w:t xml:space="preserve"> 10   |   P.O. Box 24   |   1541 </w:t>
                          </w:r>
                          <w:proofErr w:type="spellStart"/>
                          <w:r w:rsidR="008C4542" w:rsidRPr="002C6CAE">
                            <w:rPr>
                              <w:rFonts w:cs="Arial"/>
                              <w:color w:val="7F7F7F" w:themeColor="text1" w:themeTint="80"/>
                              <w:sz w:val="12"/>
                              <w:szCs w:val="12"/>
                              <w:lang w:val="en-GB"/>
                            </w:rPr>
                            <w:t>Vestby</w:t>
                          </w:r>
                          <w:proofErr w:type="spellEnd"/>
                          <w:r w:rsidR="008C4542" w:rsidRPr="002C6CAE">
                            <w:rPr>
                              <w:rFonts w:cs="Arial"/>
                              <w:color w:val="7F7F7F" w:themeColor="text1" w:themeTint="80"/>
                              <w:sz w:val="12"/>
                              <w:szCs w:val="12"/>
                              <w:lang w:val="en-GB"/>
                            </w:rPr>
                            <w:t>, Norway   |   T  +47 64 95 65 00   |   E  post@seasystems.no</w:t>
                          </w:r>
                        </w:p>
                      </w:txbxContent>
                    </wps:txbx>
                    <wps:bodyPr rot="0" vert="horz" wrap="square" lIns="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DC63" id="Text Box 2" o:spid="_x0000_s1030" type="#_x0000_t202" style="position:absolute;margin-left:-3.3pt;margin-top:45.1pt;width:385.6pt;height:22.25pt;z-index:251658241;visibility:visible;mso-wrap-style:square;mso-width-percent:0;mso-height-percent:0;mso-wrap-distance-left:8.5pt;mso-wrap-distance-top:2.85pt;mso-wrap-distance-right: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" o:allowoverlap="f" stroked="f">
              <v:textbox inset="0,1mm,,1mm">
                <w:txbxContent>
                  <w:p w14:paraId="73360FA7" w14:textId="77777777" w:rsidR="00902769" w:rsidRPr="000877E2" w:rsidRDefault="00902769" w:rsidP="00902769">
                    <w:pPr>
                      <w:tabs>
                        <w:tab w:val="left" w:pos="142"/>
                      </w:tabs>
                      <w:autoSpaceDE w:val="0"/>
                      <w:autoSpaceDN w:val="0"/>
                      <w:adjustRightInd w:val="0"/>
                      <w:textAlignment w:val="center"/>
                      <w:rPr>
                        <w:rFonts w:cs="Arial"/>
                        <w:sz w:val="12"/>
                        <w:szCs w:val="12"/>
                        <w:lang w:val="en-GB"/>
                      </w:rPr>
                    </w:pPr>
                    <w:r w:rsidRPr="000877E2">
                      <w:rPr>
                        <w:rFonts w:cs="Arial"/>
                        <w:b/>
                        <w:bCs/>
                        <w:color w:val="0046A6"/>
                        <w:sz w:val="12"/>
                        <w:szCs w:val="12"/>
                        <w:lang w:val="en-GB"/>
                      </w:rPr>
                      <w:t>S</w:t>
                    </w:r>
                    <w:r w:rsidR="008C4542">
                      <w:rPr>
                        <w:rFonts w:cs="Arial"/>
                        <w:b/>
                        <w:bCs/>
                        <w:color w:val="0046A6"/>
                        <w:sz w:val="12"/>
                        <w:szCs w:val="12"/>
                        <w:lang w:val="en-GB"/>
                      </w:rPr>
                      <w:t>easystems</w:t>
                    </w:r>
                    <w:r w:rsidRPr="000877E2">
                      <w:rPr>
                        <w:rFonts w:cs="Arial"/>
                        <w:b/>
                        <w:bCs/>
                        <w:color w:val="0046A6"/>
                        <w:sz w:val="12"/>
                        <w:szCs w:val="12"/>
                        <w:lang w:val="en-GB"/>
                      </w:rPr>
                      <w:t xml:space="preserve"> AS</w:t>
                    </w:r>
                    <w:r w:rsidRPr="000877E2">
                      <w:rPr>
                        <w:rFonts w:cs="Arial"/>
                        <w:color w:val="0046A6"/>
                        <w:sz w:val="12"/>
                        <w:szCs w:val="12"/>
                        <w:lang w:val="en-GB"/>
                      </w:rPr>
                      <w:t xml:space="preserve">   </w:t>
                    </w:r>
                    <w:r w:rsidRPr="002C6CAE">
                      <w:rPr>
                        <w:rFonts w:cs="Arial"/>
                        <w:color w:val="7F7F7F" w:themeColor="text1" w:themeTint="80"/>
                        <w:sz w:val="12"/>
                        <w:szCs w:val="12"/>
                        <w:lang w:val="en-GB"/>
                      </w:rPr>
                      <w:t xml:space="preserve">|   </w:t>
                    </w:r>
                    <w:r w:rsidR="008C4542" w:rsidRPr="002C6CAE">
                      <w:rPr>
                        <w:rFonts w:cs="Arial"/>
                        <w:color w:val="7F7F7F" w:themeColor="text1" w:themeTint="80"/>
                        <w:sz w:val="12"/>
                        <w:szCs w:val="12"/>
                        <w:lang w:val="en-GB"/>
                      </w:rPr>
                      <w:t>Deliveien 10   |   P.O. Box 24   |   1541 Vestby, Norway   |   T  +47 64 95 65 00   |   E  post@seasystems.no</w:t>
                    </w:r>
                  </w:p>
                </w:txbxContent>
              </v:textbox>
              <w10:wrap type="square"/>
              <w10:anchorlock/>
            </v:shape>
          </w:pict>
        </mc:Fallback>
      </mc:AlternateContent>
    </w:r>
    <w:r>
      <w:rPr>
        <w:noProof/>
        <w:lang w:eastAsia="nb-NO"/>
      </w:rPr>
      <mc:AlternateContent>
        <mc:Choice Requires="wps">
          <w:drawing>
            <wp:anchor distT="36195" distB="36195" distL="107950" distR="107950" simplePos="0" relativeHeight="251658244" behindDoc="0" locked="1" layoutInCell="1" allowOverlap="0" wp14:anchorId="37932932" wp14:editId="23A02674">
              <wp:simplePos x="0" y="0"/>
              <wp:positionH relativeFrom="margin">
                <wp:posOffset>4994910</wp:posOffset>
              </wp:positionH>
              <wp:positionV relativeFrom="paragraph">
                <wp:posOffset>560705</wp:posOffset>
              </wp:positionV>
              <wp:extent cx="848995" cy="248285"/>
              <wp:effectExtent l="0" t="0" r="1905" b="571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8995" cy="248285"/>
                      </a:xfrm>
                      <a:prstGeom prst="rect">
                        <a:avLst/>
                      </a:prstGeom>
                      <a:solidFill>
                        <a:srgbClr val="FFFFFF"/>
                      </a:solidFill>
                      <a:ln w="9525">
                        <a:noFill/>
                        <a:miter lim="800000"/>
                        <a:headEnd/>
                        <a:tailEnd/>
                      </a:ln>
                    </wps:spPr>
                    <wps:txbx>
                      <w:txbxContent>
                        <w:p w14:paraId="2A4DA9DF" w14:textId="77777777" w:rsidR="00902769" w:rsidRPr="00D4282C" w:rsidRDefault="008C4542" w:rsidP="00902769">
                          <w:pPr>
                            <w:tabs>
                              <w:tab w:val="left" w:pos="142"/>
                            </w:tabs>
                            <w:autoSpaceDE w:val="0"/>
                            <w:autoSpaceDN w:val="0"/>
                            <w:adjustRightInd w:val="0"/>
                            <w:ind w:right="-113"/>
                            <w:jc w:val="right"/>
                            <w:textAlignment w:val="center"/>
                            <w:rPr>
                              <w:rFonts w:cs="Arial"/>
                              <w:color w:val="0046A6"/>
                              <w:sz w:val="12"/>
                              <w:szCs w:val="12"/>
                              <w:lang w:val="en-GB"/>
                            </w:rPr>
                          </w:pPr>
                          <w:r>
                            <w:rPr>
                              <w:rFonts w:cs="Arial"/>
                              <w:b/>
                              <w:bCs/>
                              <w:color w:val="0046A6"/>
                              <w:sz w:val="12"/>
                              <w:szCs w:val="12"/>
                              <w:lang w:val="en-GB"/>
                            </w:rPr>
                            <w:t>seasystems</w:t>
                          </w:r>
                          <w:r w:rsidR="00902769" w:rsidRPr="00D4282C">
                            <w:rPr>
                              <w:rFonts w:cs="Arial"/>
                              <w:b/>
                              <w:bCs/>
                              <w:color w:val="0046A6"/>
                              <w:sz w:val="12"/>
                              <w:szCs w:val="12"/>
                              <w:lang w:val="en-GB"/>
                            </w:rPr>
                            <w:t>.</w:t>
                          </w:r>
                          <w:r w:rsidR="00902769" w:rsidRPr="002663C2">
                            <w:rPr>
                              <w:rFonts w:cs="Arial"/>
                              <w:b/>
                              <w:bCs/>
                              <w:color w:val="0046A6"/>
                              <w:sz w:val="12"/>
                              <w:szCs w:val="12"/>
                              <w:lang w:val="en-GB"/>
                            </w:rPr>
                            <w:t>no</w:t>
                          </w:r>
                        </w:p>
                      </w:txbxContent>
                    </wps:txbx>
                    <wps:bodyPr rot="0" vert="horz" wrap="square" lIns="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32932" id="Text Box 13" o:spid="_x0000_s1031" type="#_x0000_t202" style="position:absolute;margin-left:393.3pt;margin-top:44.15pt;width:66.85pt;height:19.55pt;z-index:251658244;visibility:visible;mso-wrap-style:square;mso-width-percent:0;mso-height-percent:0;mso-wrap-distance-left:8.5pt;mso-wrap-distance-top:2.85pt;mso-wrap-distance-right:8.5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" o:allowoverlap="f" stroked="f">
              <v:textbox inset="0,1mm,,1mm">
                <w:txbxContent>
                  <w:p w14:paraId="2A4DA9DF" w14:textId="77777777" w:rsidR="00902769" w:rsidRPr="00D4282C" w:rsidRDefault="008C4542" w:rsidP="00902769">
                    <w:pPr>
                      <w:tabs>
                        <w:tab w:val="left" w:pos="142"/>
                      </w:tabs>
                      <w:autoSpaceDE w:val="0"/>
                      <w:autoSpaceDN w:val="0"/>
                      <w:adjustRightInd w:val="0"/>
                      <w:ind w:right="-113"/>
                      <w:jc w:val="right"/>
                      <w:textAlignment w:val="center"/>
                      <w:rPr>
                        <w:rFonts w:cs="Arial"/>
                        <w:color w:val="0046A6"/>
                        <w:sz w:val="12"/>
                        <w:szCs w:val="12"/>
                        <w:lang w:val="en-GB"/>
                      </w:rPr>
                    </w:pPr>
                    <w:r>
                      <w:rPr>
                        <w:rFonts w:cs="Arial"/>
                        <w:b/>
                        <w:bCs/>
                        <w:color w:val="0046A6"/>
                        <w:sz w:val="12"/>
                        <w:szCs w:val="12"/>
                        <w:lang w:val="en-GB"/>
                      </w:rPr>
                      <w:t>seasystems</w:t>
                    </w:r>
                    <w:r w:rsidR="00902769" w:rsidRPr="00D4282C">
                      <w:rPr>
                        <w:rFonts w:cs="Arial"/>
                        <w:b/>
                        <w:bCs/>
                        <w:color w:val="0046A6"/>
                        <w:sz w:val="12"/>
                        <w:szCs w:val="12"/>
                        <w:lang w:val="en-GB"/>
                      </w:rPr>
                      <w:t>.</w:t>
                    </w:r>
                    <w:r w:rsidR="00902769" w:rsidRPr="002663C2">
                      <w:rPr>
                        <w:rFonts w:cs="Arial"/>
                        <w:b/>
                        <w:bCs/>
                        <w:color w:val="0046A6"/>
                        <w:sz w:val="12"/>
                        <w:szCs w:val="12"/>
                        <w:lang w:val="en-GB"/>
                      </w:rPr>
                      <w:t>no</w:t>
                    </w:r>
                  </w:p>
                </w:txbxContent>
              </v:textbox>
              <w10:wrap type="square" anchorx="margin"/>
              <w10:anchorlock/>
            </v:shape>
          </w:pict>
        </mc:Fallback>
      </mc:AlternateContent>
    </w:r>
  </w:p>
  <w:sdt>
    <w:sdtPr>
      <w:rPr>
        <w:sz w:val="16"/>
        <w:szCs w:val="16"/>
      </w:rPr>
      <w:id w:val="-1537498196"/>
      <w:docPartObj>
        <w:docPartGallery w:val="Page Numbers (Bottom of Page)"/>
        <w:docPartUnique/>
      </w:docPartObj>
    </w:sdtPr>
    <w:sdtEndPr/>
    <w:sdtContent>
      <w:p w14:paraId="159F55FF" w14:textId="77777777" w:rsidR="00902769" w:rsidRDefault="00902769" w:rsidP="00902769">
        <w:pPr>
          <w:pStyle w:val="Footer"/>
          <w:rPr>
            <w:sz w:val="16"/>
            <w:szCs w:val="16"/>
          </w:rPr>
        </w:pPr>
      </w:p>
      <w:p w14:paraId="1CB2E20B" w14:textId="77777777" w:rsidR="00902769" w:rsidRDefault="009D192F" w:rsidP="00902769">
        <w:pPr>
          <w:pStyle w:val="Footer"/>
          <w:tabs>
            <w:tab w:val="clear" w:pos="9072"/>
            <w:tab w:val="left" w:pos="7521"/>
            <w:tab w:val="right" w:pos="9070"/>
          </w:tabs>
          <w:rPr>
            <w:sz w:val="16"/>
            <w:szCs w:val="16"/>
          </w:rPr>
        </w:pPr>
        <w:r>
          <w:rPr>
            <w:noProof/>
            <w:color w:val="808080" w:themeColor="background1" w:themeShade="80"/>
            <w:sz w:val="14"/>
            <w:szCs w:val="16"/>
          </w:rPr>
          <mc:AlternateContent>
            <mc:Choice Requires="wps">
              <w:drawing>
                <wp:anchor distT="0" distB="0" distL="114300" distR="114300" simplePos="0" relativeHeight="251658242" behindDoc="0" locked="0" layoutInCell="1" allowOverlap="1" wp14:anchorId="51EFE7F6" wp14:editId="7BA2AE91">
                  <wp:simplePos x="0" y="0"/>
                  <wp:positionH relativeFrom="column">
                    <wp:posOffset>-35650</wp:posOffset>
                  </wp:positionH>
                  <wp:positionV relativeFrom="paragraph">
                    <wp:posOffset>252732</wp:posOffset>
                  </wp:positionV>
                  <wp:extent cx="5867843" cy="16981"/>
                  <wp:effectExtent l="0" t="0" r="12700" b="21590"/>
                  <wp:wrapNone/>
                  <wp:docPr id="11" name="Straight Connector 11"/>
                  <wp:cNvGraphicFramePr/>
                  <a:graphic xmlns:a="http://schemas.openxmlformats.org/drawingml/2006/main">
                    <a:graphicData uri="http://schemas.microsoft.com/office/word/2010/wordprocessingShape">
                      <wps:wsp>
                        <wps:cNvCnPr/>
                        <wps:spPr>
                          <a:xfrm>
                            <a:off x="0" y="0"/>
                            <a:ext cx="5867843" cy="1698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1A71E" id="Straight Connector 1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9.9pt" to="459.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" strokecolor="black [3213]" strokeweight=".25pt"/>
              </w:pict>
            </mc:Fallback>
          </mc:AlternateContent>
        </w:r>
        <w:r w:rsidR="00902769">
          <w:rPr>
            <w:color w:val="808080" w:themeColor="background1" w:themeShade="80"/>
            <w:sz w:val="14"/>
            <w:szCs w:val="16"/>
          </w:rPr>
          <w:tab/>
        </w:r>
        <w:r w:rsidR="00902769">
          <w:rPr>
            <w:color w:val="808080" w:themeColor="background1" w:themeShade="80"/>
            <w:sz w:val="14"/>
            <w:szCs w:val="16"/>
          </w:rPr>
          <w:tab/>
        </w:r>
        <w:r w:rsidR="00902769">
          <w:rPr>
            <w:color w:val="808080" w:themeColor="background1" w:themeShade="80"/>
            <w:sz w:val="14"/>
            <w:szCs w:val="16"/>
          </w:rPr>
          <w:tab/>
          <w:t xml:space="preserve">     </w:t>
        </w:r>
        <w:r w:rsidR="00902769" w:rsidRPr="00902769">
          <w:rPr>
            <w:color w:val="808080" w:themeColor="background1" w:themeShade="80"/>
            <w:sz w:val="12"/>
            <w:szCs w:val="12"/>
          </w:rPr>
          <w:t>Page</w:t>
        </w:r>
        <w:r w:rsidR="00902769" w:rsidRPr="00163342">
          <w:rPr>
            <w:color w:val="808080" w:themeColor="background1" w:themeShade="80"/>
            <w:sz w:val="16"/>
            <w:szCs w:val="16"/>
          </w:rPr>
          <w:t xml:space="preserve">  </w:t>
        </w:r>
        <w:r w:rsidR="00902769" w:rsidRPr="00902769">
          <w:rPr>
            <w:sz w:val="15"/>
            <w:szCs w:val="15"/>
          </w:rPr>
          <w:fldChar w:fldCharType="begin"/>
        </w:r>
        <w:r w:rsidR="00902769" w:rsidRPr="00902769">
          <w:rPr>
            <w:sz w:val="15"/>
            <w:szCs w:val="15"/>
          </w:rPr>
          <w:instrText xml:space="preserve"> PAGE   \* MERGEFORMAT </w:instrText>
        </w:r>
        <w:r w:rsidR="00902769" w:rsidRPr="00902769">
          <w:rPr>
            <w:sz w:val="15"/>
            <w:szCs w:val="15"/>
          </w:rPr>
          <w:fldChar w:fldCharType="separate"/>
        </w:r>
        <w:r w:rsidR="00902769" w:rsidRPr="00902769">
          <w:rPr>
            <w:sz w:val="15"/>
            <w:szCs w:val="15"/>
          </w:rPr>
          <w:t>1</w:t>
        </w:r>
        <w:r w:rsidR="00902769" w:rsidRPr="00902769">
          <w:rPr>
            <w:noProof/>
            <w:sz w:val="15"/>
            <w:szCs w:val="15"/>
          </w:rPr>
          <w:fldChar w:fldCharType="end"/>
        </w:r>
        <w:r w:rsidR="00902769" w:rsidRPr="00F53F22">
          <w:rPr>
            <w:sz w:val="16"/>
            <w:szCs w:val="16"/>
          </w:rPr>
          <w:t xml:space="preserve"> / </w:t>
        </w:r>
        <w:r w:rsidR="00902769" w:rsidRPr="00902769">
          <w:rPr>
            <w:sz w:val="15"/>
            <w:szCs w:val="15"/>
          </w:rPr>
          <w:fldChar w:fldCharType="begin"/>
        </w:r>
        <w:r w:rsidR="00902769" w:rsidRPr="00902769">
          <w:rPr>
            <w:sz w:val="15"/>
            <w:szCs w:val="15"/>
          </w:rPr>
          <w:instrText xml:space="preserve"> NUMPAGES   \* MERGEFORMAT </w:instrText>
        </w:r>
        <w:r w:rsidR="00902769" w:rsidRPr="00902769">
          <w:rPr>
            <w:sz w:val="15"/>
            <w:szCs w:val="15"/>
          </w:rPr>
          <w:fldChar w:fldCharType="separate"/>
        </w:r>
        <w:r w:rsidR="00902769" w:rsidRPr="00902769">
          <w:rPr>
            <w:sz w:val="15"/>
            <w:szCs w:val="15"/>
          </w:rPr>
          <w:t>2</w:t>
        </w:r>
        <w:r w:rsidR="00902769" w:rsidRPr="00902769">
          <w:rPr>
            <w:noProof/>
            <w:sz w:val="15"/>
            <w:szCs w:val="15"/>
          </w:rPr>
          <w:fldChar w:fldCharType="end"/>
        </w:r>
      </w:p>
      <w:p w14:paraId="159681A3" w14:textId="77777777" w:rsidR="00F53F22" w:rsidRPr="00902769" w:rsidRDefault="0011102C" w:rsidP="00902769">
        <w:pPr>
          <w:pStyle w:val="Footer"/>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5928" w14:textId="77777777" w:rsidR="0011102C" w:rsidRDefault="0011102C" w:rsidP="00F53F22">
      <w:pPr>
        <w:spacing w:line="240" w:lineRule="auto"/>
      </w:pPr>
      <w:r>
        <w:separator/>
      </w:r>
    </w:p>
  </w:footnote>
  <w:footnote w:type="continuationSeparator" w:id="0">
    <w:p w14:paraId="01F8D2E6" w14:textId="77777777" w:rsidR="0011102C" w:rsidRDefault="0011102C" w:rsidP="00F53F22">
      <w:pPr>
        <w:spacing w:line="240" w:lineRule="auto"/>
      </w:pPr>
      <w:r>
        <w:continuationSeparator/>
      </w:r>
    </w:p>
  </w:footnote>
  <w:footnote w:type="continuationNotice" w:id="1">
    <w:p w14:paraId="6AAE71EC" w14:textId="77777777" w:rsidR="0011102C" w:rsidRDefault="00111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BFFC" w14:textId="77777777" w:rsidR="00902769" w:rsidRDefault="008C4542" w:rsidP="00902769">
    <w:pPr>
      <w:pStyle w:val="Header"/>
    </w:pPr>
    <w:r w:rsidRPr="00F53F22">
      <w:rPr>
        <w:noProof/>
        <w:lang w:val="en-US" w:eastAsia="nb-NO"/>
      </w:rPr>
      <w:drawing>
        <wp:anchor distT="0" distB="0" distL="114300" distR="114300" simplePos="0" relativeHeight="251658249" behindDoc="0" locked="0" layoutInCell="1" allowOverlap="0" wp14:anchorId="14663B4A" wp14:editId="30FD4439">
          <wp:simplePos x="0" y="0"/>
          <wp:positionH relativeFrom="column">
            <wp:posOffset>0</wp:posOffset>
          </wp:positionH>
          <wp:positionV relativeFrom="page">
            <wp:posOffset>648335</wp:posOffset>
          </wp:positionV>
          <wp:extent cx="2242800" cy="483204"/>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logorgb.gi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2800" cy="483204"/>
                  </a:xfrm>
                  <a:prstGeom prst="rect">
                    <a:avLst/>
                  </a:prstGeom>
                </pic:spPr>
              </pic:pic>
            </a:graphicData>
          </a:graphic>
          <wp14:sizeRelH relativeFrom="margin">
            <wp14:pctWidth>0</wp14:pctWidth>
          </wp14:sizeRelH>
          <wp14:sizeRelV relativeFrom="margin">
            <wp14:pctHeight>0</wp14:pctHeight>
          </wp14:sizeRelV>
        </wp:anchor>
      </w:drawing>
    </w:r>
  </w:p>
  <w:p w14:paraId="24F4F18D" w14:textId="77777777" w:rsidR="00F53F22" w:rsidRPr="00902769" w:rsidRDefault="0011102C" w:rsidP="00902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CEB8" w14:textId="77777777" w:rsidR="00F53F22" w:rsidRDefault="00E57140">
    <w:pPr>
      <w:pStyle w:val="Header"/>
    </w:pPr>
    <w:r w:rsidRPr="00F53F22">
      <w:rPr>
        <w:noProof/>
        <w:lang w:val="en-US" w:eastAsia="nb-NO"/>
      </w:rPr>
      <w:drawing>
        <wp:anchor distT="0" distB="0" distL="114300" distR="114300" simplePos="0" relativeHeight="251658240" behindDoc="0" locked="0" layoutInCell="1" allowOverlap="0" wp14:anchorId="316E47FE" wp14:editId="6ECCA90C">
          <wp:simplePos x="0" y="0"/>
          <wp:positionH relativeFrom="column">
            <wp:posOffset>-34668</wp:posOffset>
          </wp:positionH>
          <wp:positionV relativeFrom="page">
            <wp:posOffset>547947</wp:posOffset>
          </wp:positionV>
          <wp:extent cx="2242800" cy="4832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logorgb.gi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2800" cy="48320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nb-NO"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41"/>
    <w:rsid w:val="000014CB"/>
    <w:rsid w:val="000877E2"/>
    <w:rsid w:val="0011102C"/>
    <w:rsid w:val="0014075E"/>
    <w:rsid w:val="00163342"/>
    <w:rsid w:val="001A177F"/>
    <w:rsid w:val="001B24AE"/>
    <w:rsid w:val="001E1371"/>
    <w:rsid w:val="002663C2"/>
    <w:rsid w:val="002A36C8"/>
    <w:rsid w:val="002C6CAE"/>
    <w:rsid w:val="002F6612"/>
    <w:rsid w:val="0041420F"/>
    <w:rsid w:val="004E5096"/>
    <w:rsid w:val="00651D7E"/>
    <w:rsid w:val="00696235"/>
    <w:rsid w:val="00744BE6"/>
    <w:rsid w:val="00826C58"/>
    <w:rsid w:val="00857483"/>
    <w:rsid w:val="00882EFF"/>
    <w:rsid w:val="008B506A"/>
    <w:rsid w:val="008C4542"/>
    <w:rsid w:val="00902769"/>
    <w:rsid w:val="009515E9"/>
    <w:rsid w:val="009D192F"/>
    <w:rsid w:val="009F44CC"/>
    <w:rsid w:val="00A2321D"/>
    <w:rsid w:val="00A62A2A"/>
    <w:rsid w:val="00AC3A97"/>
    <w:rsid w:val="00B11641"/>
    <w:rsid w:val="00B6777A"/>
    <w:rsid w:val="00B83CD7"/>
    <w:rsid w:val="00BE7AED"/>
    <w:rsid w:val="00BF44FB"/>
    <w:rsid w:val="00C32837"/>
    <w:rsid w:val="00CA13A3"/>
    <w:rsid w:val="00CC2911"/>
    <w:rsid w:val="00CD0240"/>
    <w:rsid w:val="00CD769A"/>
    <w:rsid w:val="00D4282C"/>
    <w:rsid w:val="00D63DDD"/>
    <w:rsid w:val="00D716E0"/>
    <w:rsid w:val="00E00001"/>
    <w:rsid w:val="00E57140"/>
    <w:rsid w:val="00E8221A"/>
    <w:rsid w:val="00E911B0"/>
    <w:rsid w:val="00EF7B17"/>
    <w:rsid w:val="00F74540"/>
    <w:rsid w:val="00F918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F08C4"/>
  <w15:docId w15:val="{EBC1ACF6-A14F-464E-9896-4B3FA18B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641"/>
    <w:pPr>
      <w:spacing w:after="160" w:line="259" w:lineRule="auto"/>
    </w:pPr>
  </w:style>
  <w:style w:type="paragraph" w:styleId="Heading1">
    <w:name w:val="heading 1"/>
    <w:basedOn w:val="Normal"/>
    <w:next w:val="Normal"/>
    <w:link w:val="Heading1Char"/>
    <w:uiPriority w:val="9"/>
    <w:qFormat/>
    <w:rsid w:val="00B116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4A5DCC"/>
    <w:pPr>
      <w:keepNext/>
      <w:spacing w:before="240" w:after="60" w:line="288" w:lineRule="auto"/>
      <w:outlineLvl w:val="2"/>
    </w:pPr>
    <w:rPr>
      <w:rFonts w:ascii="Arial" w:eastAsia="Times New Roman"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22"/>
    <w:pPr>
      <w:tabs>
        <w:tab w:val="center" w:pos="4536"/>
        <w:tab w:val="right" w:pos="9072"/>
      </w:tabs>
      <w:spacing w:after="0" w:line="288"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F53F22"/>
    <w:rPr>
      <w:rFonts w:ascii="Arial" w:hAnsi="Arial"/>
      <w:sz w:val="20"/>
    </w:rPr>
  </w:style>
  <w:style w:type="paragraph" w:styleId="Footer">
    <w:name w:val="footer"/>
    <w:basedOn w:val="Normal"/>
    <w:link w:val="FooterChar"/>
    <w:uiPriority w:val="99"/>
    <w:unhideWhenUsed/>
    <w:rsid w:val="00F53F22"/>
    <w:pPr>
      <w:tabs>
        <w:tab w:val="center" w:pos="4536"/>
        <w:tab w:val="right" w:pos="9072"/>
      </w:tabs>
      <w:spacing w:after="0" w:line="288" w:lineRule="auto"/>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F53F22"/>
    <w:rPr>
      <w:rFonts w:ascii="Arial" w:hAnsi="Arial"/>
      <w:sz w:val="20"/>
    </w:rPr>
  </w:style>
  <w:style w:type="paragraph" w:customStyle="1" w:styleId="NoParagraphStyle">
    <w:name w:val="[No Paragraph Style]"/>
    <w:rsid w:val="00F53F22"/>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nb-NO"/>
    </w:rPr>
  </w:style>
  <w:style w:type="character" w:customStyle="1" w:styleId="Heading3Char">
    <w:name w:val="Heading 3 Char"/>
    <w:basedOn w:val="DefaultParagraphFont"/>
    <w:link w:val="Heading3"/>
    <w:rsid w:val="004A5DCC"/>
    <w:rPr>
      <w:rFonts w:ascii="Arial" w:eastAsia="Times New Roman" w:hAnsi="Arial" w:cs="Times New Roman"/>
      <w:b/>
      <w:sz w:val="26"/>
      <w:szCs w:val="26"/>
    </w:rPr>
  </w:style>
  <w:style w:type="paragraph" w:styleId="BalloonText">
    <w:name w:val="Balloon Text"/>
    <w:basedOn w:val="Normal"/>
    <w:link w:val="BalloonTextChar"/>
    <w:uiPriority w:val="99"/>
    <w:semiHidden/>
    <w:unhideWhenUsed/>
    <w:rsid w:val="00B046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E0"/>
    <w:rPr>
      <w:rFonts w:ascii="Segoe UI" w:eastAsia="Times New Roman" w:hAnsi="Segoe UI" w:cs="Segoe UI"/>
      <w:sz w:val="18"/>
      <w:szCs w:val="18"/>
    </w:rPr>
  </w:style>
  <w:style w:type="paragraph" w:customStyle="1" w:styleId="BasicParagraph">
    <w:name w:val="[Basic Paragraph]"/>
    <w:basedOn w:val="NoParagraphStyle"/>
    <w:uiPriority w:val="99"/>
    <w:rsid w:val="00EF7B17"/>
    <w:pPr>
      <w:widowControl/>
    </w:pPr>
    <w:rPr>
      <w:rFonts w:ascii="Minion Pro" w:eastAsiaTheme="minorHAnsi" w:hAnsi="Minion Pro" w:cs="Minion Pro"/>
      <w:lang w:val="en-US" w:eastAsia="en-US"/>
    </w:rPr>
  </w:style>
  <w:style w:type="character" w:styleId="PageNumber">
    <w:name w:val="page number"/>
    <w:basedOn w:val="DefaultParagraphFont"/>
    <w:uiPriority w:val="99"/>
    <w:semiHidden/>
    <w:unhideWhenUsed/>
    <w:rsid w:val="00EF7B17"/>
  </w:style>
  <w:style w:type="character" w:styleId="Hyperlink">
    <w:name w:val="Hyperlink"/>
    <w:basedOn w:val="DefaultParagraphFont"/>
    <w:uiPriority w:val="99"/>
    <w:unhideWhenUsed/>
    <w:rsid w:val="00163342"/>
    <w:rPr>
      <w:color w:val="0000FF" w:themeColor="hyperlink"/>
      <w:u w:val="single"/>
    </w:rPr>
  </w:style>
  <w:style w:type="character" w:styleId="UnresolvedMention">
    <w:name w:val="Unresolved Mention"/>
    <w:basedOn w:val="DefaultParagraphFont"/>
    <w:uiPriority w:val="99"/>
    <w:semiHidden/>
    <w:unhideWhenUsed/>
    <w:rsid w:val="00163342"/>
    <w:rPr>
      <w:color w:val="605E5C"/>
      <w:shd w:val="clear" w:color="auto" w:fill="E1DFDD"/>
    </w:rPr>
  </w:style>
  <w:style w:type="character" w:styleId="FollowedHyperlink">
    <w:name w:val="FollowedHyperlink"/>
    <w:basedOn w:val="DefaultParagraphFont"/>
    <w:uiPriority w:val="99"/>
    <w:semiHidden/>
    <w:unhideWhenUsed/>
    <w:rsid w:val="00B6777A"/>
    <w:rPr>
      <w:color w:val="800080" w:themeColor="followedHyperlink"/>
      <w:u w:val="single"/>
    </w:rPr>
  </w:style>
  <w:style w:type="character" w:customStyle="1" w:styleId="Heading1Char">
    <w:name w:val="Heading 1 Char"/>
    <w:basedOn w:val="DefaultParagraphFont"/>
    <w:link w:val="Heading1"/>
    <w:uiPriority w:val="9"/>
    <w:rsid w:val="00B116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ost@skarpenord.no" TargetMode="External"/><Relationship Id="rId1" Type="http://schemas.openxmlformats.org/officeDocument/2006/relationships/hyperlink" Target="mailto:post@skarpenord.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ost@skarpenord.no" TargetMode="External"/><Relationship Id="rId1" Type="http://schemas.openxmlformats.org/officeDocument/2006/relationships/hyperlink" Target="mailto:post@skarpenord.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ydis.mathisen\SCANA\Scana%20ASA%20-%20Marketing%20-%20Marketing\Profile%20and%20templates\Letterheads\Seasystems%20A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5193D10F9E39F449BF09413CC278039" ma:contentTypeVersion="11" ma:contentTypeDescription="Opprett et nytt dokument." ma:contentTypeScope="" ma:versionID="bd713c35270a0574b60e48f77c63a0d0">
  <xsd:schema xmlns:xsd="http://www.w3.org/2001/XMLSchema" xmlns:xs="http://www.w3.org/2001/XMLSchema" xmlns:p="http://schemas.microsoft.com/office/2006/metadata/properties" xmlns:ns2="6e9ab275-e4d1-4414-91c6-698c8da8ff70" targetNamespace="http://schemas.microsoft.com/office/2006/metadata/properties" ma:root="true" ma:fieldsID="eb3aeea3b56d24f079a47413f6329919" ns2:_="">
    <xsd:import namespace="6e9ab275-e4d1-4414-91c6-698c8da8ff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ab275-e4d1-4414-91c6-698c8da8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2B663-8285-49B9-94E1-66AF413680C8}">
  <ds:schemaRefs>
    <ds:schemaRef ds:uri="http://schemas.openxmlformats.org/officeDocument/2006/bibliography"/>
  </ds:schemaRefs>
</ds:datastoreItem>
</file>

<file path=customXml/itemProps2.xml><?xml version="1.0" encoding="utf-8"?>
<ds:datastoreItem xmlns:ds="http://schemas.openxmlformats.org/officeDocument/2006/customXml" ds:itemID="{974CBAFD-2D5D-4E9F-AA1A-6923258512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B6A79-66F0-4CB0-83A0-C1B3E7AC4E97}">
  <ds:schemaRefs>
    <ds:schemaRef ds:uri="http://schemas.microsoft.com/sharepoint/v3/contenttype/forms"/>
  </ds:schemaRefs>
</ds:datastoreItem>
</file>

<file path=customXml/itemProps4.xml><?xml version="1.0" encoding="utf-8"?>
<ds:datastoreItem xmlns:ds="http://schemas.openxmlformats.org/officeDocument/2006/customXml" ds:itemID="{0CE90099-B83B-41D9-9089-0D68B1E7948A}"/>
</file>

<file path=docProps/app.xml><?xml version="1.0" encoding="utf-8"?>
<Properties xmlns="http://schemas.openxmlformats.org/officeDocument/2006/extended-properties" xmlns:vt="http://schemas.openxmlformats.org/officeDocument/2006/docPropsVTypes">
  <Template>Seasystems AS_Letterhead</Template>
  <TotalTime>5</TotalTime>
  <Pages>2</Pages>
  <Words>715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Schat-Harding Group</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Frøydis Nilsen Mathisen</dc:creator>
  <cp:lastModifiedBy>Frøydis Nilsen Mathisen - Scana</cp:lastModifiedBy>
  <cp:revision>3</cp:revision>
  <cp:lastPrinted>2021-09-08T06:44:00Z</cp:lastPrinted>
  <dcterms:created xsi:type="dcterms:W3CDTF">2021-09-08T06:43:00Z</dcterms:created>
  <dcterms:modified xsi:type="dcterms:W3CDTF">2021-10-08T08:35:00Z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0x01010025193D10F9E39F449BF09413CC278039</vt:lpwstr>
  </property>
</Properties>
</file>